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3F" w:rsidRDefault="00882251">
      <w:pPr>
        <w:pStyle w:val="Title1"/>
        <w:jc w:val="center"/>
        <w:rPr>
          <w:rFonts w:ascii="Calibri" w:hAnsi="Calibri"/>
        </w:rPr>
      </w:pPr>
      <w:bookmarkStart w:id="0" w:name="_GoBack"/>
      <w:bookmarkEnd w:id="0"/>
      <w:r>
        <w:rPr>
          <w:rFonts w:ascii="Calibri" w:hAnsi="Calibri"/>
        </w:rPr>
        <w:t xml:space="preserve">Supporting Pupils with Medical Conditions (Physical and Mental Health) Policy (incorporating Allergy Policy) </w:t>
      </w:r>
    </w:p>
    <w:p w:rsidR="00A30A3F" w:rsidRDefault="00882251">
      <w:pPr>
        <w:keepNext/>
        <w:keepLines/>
        <w:spacing w:before="480" w:after="120"/>
        <w:jc w:val="center"/>
        <w:outlineLvl w:val="0"/>
        <w:rPr>
          <w:rFonts w:ascii="Arial" w:eastAsia="MS Gothic" w:hAnsi="Arial"/>
          <w:b/>
          <w:bCs/>
          <w:sz w:val="56"/>
          <w:szCs w:val="32"/>
          <w:lang w:eastAsia="en-GB"/>
        </w:rPr>
      </w:pPr>
      <w:r>
        <w:rPr>
          <w:rFonts w:ascii="Arial" w:eastAsia="MS Gothic" w:hAnsi="Arial"/>
          <w:b/>
          <w:noProof/>
          <w:sz w:val="56"/>
          <w:szCs w:val="32"/>
          <w:lang w:eastAsia="en-GB"/>
        </w:rPr>
        <mc:AlternateContent>
          <mc:Choice Requires="wpg">
            <w:drawing>
              <wp:inline distT="0" distB="0" distL="0" distR="0">
                <wp:extent cx="2850452" cy="8237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850452" cy="82373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4pt;height:64.9pt;" stroked="f">
                <v:path textboxrect="0,0,0,0"/>
                <v:imagedata r:id="rId10" o:title=""/>
              </v:shape>
            </w:pict>
          </mc:Fallback>
        </mc:AlternateConten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A30A3F">
        <w:trPr>
          <w:jc w:val="center"/>
        </w:trPr>
        <w:tc>
          <w:tcPr>
            <w:tcW w:w="2127" w:type="dxa"/>
            <w:tcBorders>
              <w:top w:val="none" w:sz="255" w:space="0" w:color="FFFFFF"/>
              <w:left w:val="none" w:sz="255" w:space="0" w:color="FFFFFF"/>
              <w:bottom w:val="single" w:sz="18"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top w:val="none" w:sz="255" w:space="0" w:color="FFFFFF"/>
              <w:left w:val="none" w:sz="255" w:space="0" w:color="FFFFFF"/>
              <w:bottom w:val="single" w:sz="18"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top w:val="none" w:sz="255" w:space="0" w:color="FFFFFF"/>
              <w:left w:val="none" w:sz="255" w:space="0" w:color="FFFFFF"/>
              <w:bottom w:val="single" w:sz="18"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b/>
                <w:sz w:val="20"/>
                <w:lang w:val="en-US" w:eastAsia="zh-CN"/>
              </w:rPr>
              <w:t>Date:</w:t>
            </w:r>
            <w:r>
              <w:rPr>
                <w:rFonts w:ascii="Calibri" w:eastAsia="MS Mincho" w:hAnsi="Calibri"/>
                <w:sz w:val="20"/>
                <w:lang w:val="en-US" w:eastAsia="zh-CN"/>
              </w:rPr>
              <w:t xml:space="preserve">  18 September 2025</w:t>
            </w:r>
          </w:p>
        </w:tc>
      </w:tr>
      <w:tr w:rsidR="00A30A3F">
        <w:trPr>
          <w:jc w:val="center"/>
        </w:trPr>
        <w:tc>
          <w:tcPr>
            <w:tcW w:w="2127" w:type="dxa"/>
            <w:tcBorders>
              <w:top w:val="single" w:sz="18" w:space="0" w:color="FFFFFF"/>
              <w:left w:val="none" w:sz="255" w:space="0" w:color="FFFFFF"/>
              <w:bottom w:val="single" w:sz="18"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left w:val="none" w:sz="255" w:space="0" w:color="FFFFFF"/>
              <w:bottom w:val="single" w:sz="18"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sz w:val="20"/>
                <w:lang w:val="en-US" w:eastAsia="zh-CN"/>
              </w:rPr>
              <w:t>25</w:t>
            </w:r>
            <w:r>
              <w:rPr>
                <w:rFonts w:ascii="Calibri" w:eastAsia="MS Mincho" w:hAnsi="Calibri"/>
                <w:sz w:val="20"/>
                <w:vertAlign w:val="superscript"/>
                <w:lang w:val="en-US" w:eastAsia="zh-CN"/>
              </w:rPr>
              <w:t>th</w:t>
            </w:r>
            <w:r>
              <w:rPr>
                <w:rFonts w:ascii="Calibri" w:eastAsia="MS Mincho" w:hAnsi="Calibri"/>
                <w:sz w:val="20"/>
                <w:lang w:val="en-US" w:eastAsia="zh-CN"/>
              </w:rPr>
              <w:t xml:space="preserve"> October 2024</w:t>
            </w:r>
          </w:p>
        </w:tc>
      </w:tr>
      <w:tr w:rsidR="00A30A3F">
        <w:trPr>
          <w:jc w:val="center"/>
        </w:trPr>
        <w:tc>
          <w:tcPr>
            <w:tcW w:w="2127" w:type="dxa"/>
            <w:tcBorders>
              <w:top w:val="single" w:sz="18" w:space="0" w:color="FFFFFF"/>
              <w:left w:val="none" w:sz="255" w:space="0" w:color="FFFFFF"/>
              <w:bottom w:val="none" w:sz="255"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left w:val="none" w:sz="255" w:space="0" w:color="FFFFFF"/>
              <w:bottom w:val="none" w:sz="255" w:space="0" w:color="FFFFFF"/>
              <w:right w:val="none" w:sz="255" w:space="0" w:color="FFFFFF"/>
            </w:tcBorders>
            <w:shd w:val="clear" w:color="auto" w:fill="CCC0D9"/>
          </w:tcPr>
          <w:p w:rsidR="00A30A3F" w:rsidRDefault="00882251">
            <w:pPr>
              <w:spacing w:before="120" w:after="120"/>
              <w:rPr>
                <w:rFonts w:ascii="Calibri" w:eastAsia="MS Mincho" w:hAnsi="Calibri"/>
                <w:sz w:val="20"/>
                <w:lang w:val="en-US" w:eastAsia="zh-CN"/>
              </w:rPr>
            </w:pPr>
            <w:r>
              <w:rPr>
                <w:rFonts w:ascii="Calibri" w:eastAsia="MS Mincho" w:hAnsi="Calibri"/>
                <w:sz w:val="20"/>
                <w:lang w:val="en-US" w:eastAsia="zh-CN"/>
              </w:rPr>
              <w:t>1</w:t>
            </w:r>
            <w:r>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2026</w:t>
            </w:r>
          </w:p>
        </w:tc>
      </w:tr>
    </w:tbl>
    <w:p w:rsidR="00A30A3F" w:rsidRDefault="00A30A3F">
      <w:pPr>
        <w:pStyle w:val="PlainText"/>
        <w:jc w:val="both"/>
        <w:rPr>
          <w:rFonts w:ascii="Calibri" w:eastAsia="MS Mincho" w:hAnsi="Calibri"/>
          <w:b/>
          <w:bCs/>
          <w:sz w:val="22"/>
        </w:rPr>
      </w:pPr>
    </w:p>
    <w:p w:rsidR="00A30A3F" w:rsidRDefault="00882251">
      <w:pPr>
        <w:pStyle w:val="PlainText"/>
        <w:jc w:val="both"/>
        <w:rPr>
          <w:rFonts w:ascii="Calibri" w:eastAsia="MS Mincho" w:hAnsi="Calibri"/>
          <w:sz w:val="22"/>
          <w:szCs w:val="22"/>
        </w:rPr>
      </w:pPr>
      <w:r>
        <w:rPr>
          <w:rFonts w:ascii="Calibri" w:eastAsia="MS Mincho" w:hAnsi="Calibri"/>
          <w:sz w:val="22"/>
          <w:szCs w:val="22"/>
        </w:rPr>
        <w:t>All policies are generated and reviewed with an awareness of equality and diversity in relation to pupils, staff and visitors.  All policies are generated and reviewed placing safeguarding and wellbeing at the heart of all that we do.</w:t>
      </w:r>
    </w:p>
    <w:p w:rsidR="00A30A3F" w:rsidRDefault="00882251">
      <w:pPr>
        <w:spacing w:before="120" w:after="120"/>
        <w:outlineLvl w:val="0"/>
        <w:rPr>
          <w:rFonts w:ascii="Calibri" w:eastAsia="Calibri" w:hAnsi="Calibri"/>
          <w:b/>
          <w:sz w:val="22"/>
          <w:szCs w:val="22"/>
        </w:rPr>
      </w:pPr>
      <w:bookmarkStart w:id="1" w:name="_Toc494124436"/>
      <w:r>
        <w:rPr>
          <w:rFonts w:ascii="Calibri" w:eastAsia="Calibri" w:hAnsi="Calibri"/>
          <w:b/>
          <w:sz w:val="22"/>
          <w:szCs w:val="22"/>
        </w:rPr>
        <w:t>1. Aims</w:t>
      </w:r>
      <w:bookmarkEnd w:id="1"/>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This policy aims to ensure that:</w:t>
      </w:r>
    </w:p>
    <w:p w:rsidR="00A30A3F" w:rsidRDefault="00882251">
      <w:pPr>
        <w:numPr>
          <w:ilvl w:val="0"/>
          <w:numId w:val="2"/>
        </w:numPr>
        <w:spacing w:after="120"/>
        <w:rPr>
          <w:rFonts w:ascii="Calibri" w:eastAsia="MS Mincho" w:hAnsi="Calibri"/>
          <w:sz w:val="22"/>
          <w:szCs w:val="22"/>
          <w:lang w:val="en-US"/>
        </w:rPr>
      </w:pPr>
      <w:r>
        <w:rPr>
          <w:rFonts w:ascii="Calibri" w:eastAsia="MS Mincho" w:hAnsi="Calibri"/>
          <w:sz w:val="22"/>
          <w:szCs w:val="22"/>
          <w:lang w:val="en-US"/>
        </w:rPr>
        <w:t>Pupils, staff and parents understand how our school will support pupils with medical conditions</w:t>
      </w:r>
    </w:p>
    <w:p w:rsidR="00A30A3F" w:rsidRDefault="00882251">
      <w:pPr>
        <w:numPr>
          <w:ilvl w:val="0"/>
          <w:numId w:val="2"/>
        </w:numPr>
        <w:spacing w:after="120"/>
        <w:rPr>
          <w:rFonts w:ascii="Calibri" w:eastAsia="MS Mincho" w:hAnsi="Calibri"/>
          <w:sz w:val="22"/>
          <w:szCs w:val="22"/>
          <w:lang w:val="en-US"/>
        </w:rPr>
      </w:pPr>
      <w:r>
        <w:rPr>
          <w:rFonts w:ascii="Calibri" w:eastAsia="MS Mincho" w:hAnsi="Calibri"/>
          <w:sz w:val="22"/>
          <w:szCs w:val="22"/>
          <w:lang w:val="en-US"/>
        </w:rPr>
        <w:t xml:space="preserve">Pupils with medical conditions are properly supported to allow them to access the same education as other pupils, including school trips and sporting activities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The Directors will implement this policy by: </w:t>
      </w:r>
    </w:p>
    <w:p w:rsidR="00A30A3F" w:rsidRDefault="00882251">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Making sure sufficient staff are suitably trained</w:t>
      </w:r>
    </w:p>
    <w:p w:rsidR="00A30A3F" w:rsidRDefault="00882251">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Making staff aware of pupil’s condition, where appropriate</w:t>
      </w:r>
    </w:p>
    <w:p w:rsidR="00A30A3F" w:rsidRDefault="00882251">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 xml:space="preserve">Making sure there are cover arrangements to ensure someone is always available to support pupils with medical conditions </w:t>
      </w:r>
    </w:p>
    <w:p w:rsidR="00A30A3F" w:rsidRDefault="00882251">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Providing supply staff with appropriate information about the policy and relevant pupils</w:t>
      </w:r>
    </w:p>
    <w:p w:rsidR="00A30A3F" w:rsidRDefault="00882251">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 xml:space="preserve">Developing and monitoring individual healthcare plans (IHPs)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The named persons with responsibility for implementing this policy are Jane Cox and Penelope Harris.</w:t>
      </w:r>
    </w:p>
    <w:p w:rsidR="00A30A3F" w:rsidRDefault="00882251">
      <w:pPr>
        <w:spacing w:before="120" w:after="120"/>
        <w:outlineLvl w:val="0"/>
        <w:rPr>
          <w:rFonts w:ascii="Calibri" w:eastAsia="Calibri" w:hAnsi="Calibri"/>
          <w:b/>
          <w:sz w:val="22"/>
          <w:szCs w:val="22"/>
        </w:rPr>
      </w:pPr>
      <w:bookmarkStart w:id="2" w:name="_Toc494124437"/>
      <w:r>
        <w:rPr>
          <w:rFonts w:ascii="Calibri" w:eastAsia="Calibri" w:hAnsi="Calibri"/>
          <w:b/>
          <w:sz w:val="22"/>
          <w:szCs w:val="22"/>
        </w:rPr>
        <w:t>2. Legislation and statutory responsibilities</w:t>
      </w:r>
      <w:bookmarkEnd w:id="2"/>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lastRenderedPageBreak/>
        <w:t xml:space="preserve">This policy meets the requirements under </w:t>
      </w:r>
      <w:hyperlink r:id="rId11" w:tooltip="http://www.legislation.gov.uk/ukpga/2014/6/part/5/crossheading/pupils-with-medical-conditions" w:history="1">
        <w:r>
          <w:rPr>
            <w:rFonts w:ascii="Calibri" w:eastAsia="MS Mincho" w:hAnsi="Calibri"/>
            <w:sz w:val="22"/>
            <w:szCs w:val="22"/>
            <w:lang w:val="en-US"/>
          </w:rPr>
          <w:t>Section 100 of the Children and Families Act 2014</w:t>
        </w:r>
      </w:hyperlink>
      <w:r>
        <w:rPr>
          <w:rFonts w:ascii="Calibri" w:eastAsia="MS Mincho" w:hAnsi="Calibri"/>
          <w:sz w:val="22"/>
          <w:szCs w:val="22"/>
          <w:lang w:val="en-US"/>
        </w:rPr>
        <w:t>, which places a duty on governing boards to make arrangements for supporting pupils at their school with medical conditions.</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It is also based on the Department for Education’s statutory guidance: </w:t>
      </w:r>
      <w:hyperlink r:id="rId12" w:tooltip="https://www.gov.uk/government/uploads/system/uploads/attachment_data/file/484418/supporting-pupils-at-school-with-medical-conditions.pdf" w:history="1">
        <w:r>
          <w:rPr>
            <w:rFonts w:ascii="Calibri" w:eastAsia="MS Mincho" w:hAnsi="Calibri"/>
            <w:sz w:val="22"/>
            <w:szCs w:val="22"/>
            <w:lang w:val="en-US"/>
          </w:rPr>
          <w:t>Supporting pupils at school with medical conditions</w:t>
        </w:r>
      </w:hyperlink>
      <w:r>
        <w:rPr>
          <w:rFonts w:ascii="Calibri" w:eastAsia="MS Mincho" w:hAnsi="Calibri"/>
          <w:sz w:val="22"/>
          <w:szCs w:val="22"/>
          <w:lang w:val="en-US"/>
        </w:rPr>
        <w:t xml:space="preserve"> and allergies in schools.  </w:t>
      </w:r>
    </w:p>
    <w:p w:rsidR="00A30A3F" w:rsidRDefault="00882251">
      <w:pPr>
        <w:spacing w:before="120" w:after="120"/>
        <w:outlineLvl w:val="0"/>
        <w:rPr>
          <w:rFonts w:ascii="Calibri" w:eastAsia="Calibri" w:hAnsi="Calibri"/>
          <w:b/>
          <w:sz w:val="22"/>
          <w:szCs w:val="22"/>
        </w:rPr>
      </w:pPr>
      <w:bookmarkStart w:id="3" w:name="_Toc494124438"/>
      <w:r>
        <w:rPr>
          <w:rFonts w:ascii="Calibri" w:eastAsia="Calibri" w:hAnsi="Calibri"/>
          <w:b/>
          <w:sz w:val="22"/>
          <w:szCs w:val="22"/>
        </w:rPr>
        <w:t>3. Roles and responsibilities</w:t>
      </w:r>
      <w:bookmarkEnd w:id="3"/>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3.1 The Directors</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The Directors have ultimate responsibility to make arrangements to support pupils with medical conditions. The Directors will ensure that sufficient staff have received suitable training and are competent before they are responsible for supporting children with medical conditions. The Directors will make sure there is appropriate insurance in place for the school.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b/>
          <w:sz w:val="22"/>
          <w:szCs w:val="22"/>
          <w:lang w:val="en-US"/>
        </w:rPr>
        <w:t>3.2 The School Leader</w:t>
      </w:r>
      <w:r>
        <w:rPr>
          <w:rFonts w:ascii="Calibri" w:eastAsia="MS Mincho" w:hAnsi="Calibri"/>
          <w:color w:val="C45911"/>
          <w:sz w:val="22"/>
          <w:szCs w:val="22"/>
          <w:lang w:val="en-US"/>
        </w:rPr>
        <w:t xml:space="preserve"> </w:t>
      </w:r>
    </w:p>
    <w:p w:rsidR="00A30A3F" w:rsidRDefault="00882251">
      <w:pPr>
        <w:shd w:val="clear" w:color="auto" w:fill="FFFFFF"/>
        <w:tabs>
          <w:tab w:val="left" w:pos="3555"/>
        </w:tabs>
        <w:spacing w:before="161" w:after="161"/>
        <w:rPr>
          <w:rFonts w:ascii="Calibri" w:eastAsia="MS Mincho" w:hAnsi="Calibri"/>
          <w:sz w:val="22"/>
          <w:szCs w:val="22"/>
          <w:lang w:val="en-US"/>
        </w:rPr>
      </w:pPr>
      <w:r>
        <w:rPr>
          <w:rFonts w:ascii="Calibri" w:eastAsia="MS Mincho" w:hAnsi="Calibri"/>
          <w:sz w:val="22"/>
          <w:szCs w:val="22"/>
          <w:lang w:val="en-US"/>
        </w:rPr>
        <w:t>The School Leader</w:t>
      </w:r>
      <w:r>
        <w:rPr>
          <w:rFonts w:ascii="Calibri" w:eastAsia="MS Mincho" w:hAnsi="Calibri"/>
          <w:color w:val="C45911"/>
          <w:sz w:val="22"/>
          <w:szCs w:val="22"/>
          <w:lang w:val="en-US"/>
        </w:rPr>
        <w:t xml:space="preserve"> </w:t>
      </w:r>
      <w:r>
        <w:rPr>
          <w:rFonts w:ascii="Calibri" w:eastAsia="MS Mincho" w:hAnsi="Calibri"/>
          <w:sz w:val="22"/>
          <w:szCs w:val="22"/>
          <w:lang w:val="en-US"/>
        </w:rPr>
        <w:t>will:</w:t>
      </w:r>
      <w:r>
        <w:rPr>
          <w:rFonts w:ascii="Calibri" w:eastAsia="MS Mincho" w:hAnsi="Calibri"/>
          <w:sz w:val="22"/>
          <w:szCs w:val="22"/>
          <w:lang w:val="en-US"/>
        </w:rPr>
        <w:tab/>
      </w:r>
    </w:p>
    <w:p w:rsidR="00A30A3F" w:rsidRDefault="00882251">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Make sure all staff are aware of this policy and understand their role in its implementation</w:t>
      </w:r>
    </w:p>
    <w:p w:rsidR="00A30A3F" w:rsidRDefault="00882251">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 xml:space="preserve">Ensure that there is a sufficient number of trained staff available to implement this policy and deliver against all individual healthcare plans (IHPs), including in contingency and emergency situations </w:t>
      </w:r>
    </w:p>
    <w:p w:rsidR="00A30A3F" w:rsidRDefault="00882251">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 xml:space="preserve">Take overall responsibility for the development of IHPs </w:t>
      </w:r>
    </w:p>
    <w:p w:rsidR="00A30A3F" w:rsidRDefault="00882251">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 xml:space="preserve">Make sure that school staff are aware that they are insured to support pupils in this way </w:t>
      </w:r>
    </w:p>
    <w:p w:rsidR="00A30A3F" w:rsidRDefault="00882251">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Ensure that systems are in place for obtaining information about a child’s medical needs and that this information is kept up to date</w:t>
      </w:r>
    </w:p>
    <w:p w:rsidR="00A30A3F" w:rsidRDefault="00882251">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Confirm with Directors that the school is appropriately insured to support pupils’ medical conditions.</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3.3 Staff</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Those staff who take on the responsibility to support pupils with medical conditions will receive sufficient and suitable training, and will achieve the necessary level of competency before doing so.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Teaching staff will take into account the needs of pupils with medical conditions that they teach. All staff will know what to do and respond accordingly when they become aware that a pupil with a medical condition needs help. </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3.4 Parents</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Parents will:</w:t>
      </w:r>
    </w:p>
    <w:p w:rsidR="00A30A3F" w:rsidRDefault="00882251">
      <w:pPr>
        <w:numPr>
          <w:ilvl w:val="0"/>
          <w:numId w:val="5"/>
        </w:numPr>
        <w:spacing w:after="120"/>
        <w:rPr>
          <w:rFonts w:ascii="Calibri" w:eastAsia="MS Mincho" w:hAnsi="Calibri"/>
          <w:sz w:val="22"/>
          <w:szCs w:val="22"/>
          <w:lang w:val="en-US"/>
        </w:rPr>
      </w:pPr>
      <w:r>
        <w:rPr>
          <w:rFonts w:ascii="Calibri" w:eastAsia="MS Mincho" w:hAnsi="Calibri"/>
          <w:sz w:val="22"/>
          <w:szCs w:val="22"/>
          <w:lang w:val="en-US"/>
        </w:rPr>
        <w:t>Provide the school with sufficient and up-to-date information about their child’s medical needs at all times</w:t>
      </w:r>
    </w:p>
    <w:p w:rsidR="00A30A3F" w:rsidRDefault="00882251">
      <w:pPr>
        <w:numPr>
          <w:ilvl w:val="0"/>
          <w:numId w:val="5"/>
        </w:numPr>
        <w:spacing w:after="120"/>
        <w:rPr>
          <w:rFonts w:ascii="Calibri" w:eastAsia="MS Mincho" w:hAnsi="Calibri"/>
          <w:sz w:val="22"/>
          <w:szCs w:val="22"/>
          <w:lang w:val="en-US"/>
        </w:rPr>
      </w:pPr>
      <w:r>
        <w:rPr>
          <w:rFonts w:ascii="Calibri" w:eastAsia="MS Mincho" w:hAnsi="Calibri"/>
          <w:sz w:val="22"/>
          <w:szCs w:val="22"/>
          <w:lang w:val="en-US"/>
        </w:rPr>
        <w:t xml:space="preserve">Be involved in the development and review of their child’s IHP and may be involved in its drafting </w:t>
      </w:r>
    </w:p>
    <w:p w:rsidR="00A30A3F" w:rsidRDefault="00882251">
      <w:pPr>
        <w:numPr>
          <w:ilvl w:val="0"/>
          <w:numId w:val="5"/>
        </w:numPr>
        <w:spacing w:after="120"/>
        <w:rPr>
          <w:rFonts w:ascii="Calibri" w:eastAsia="MS Mincho" w:hAnsi="Calibri"/>
          <w:sz w:val="22"/>
          <w:szCs w:val="22"/>
          <w:lang w:val="en-US"/>
        </w:rPr>
      </w:pPr>
      <w:r>
        <w:rPr>
          <w:rFonts w:ascii="Calibri" w:eastAsia="MS Mincho" w:hAnsi="Calibri"/>
          <w:sz w:val="22"/>
          <w:szCs w:val="22"/>
          <w:lang w:val="en-US"/>
        </w:rPr>
        <w:t xml:space="preserve">Carry out any action they have agreed to as part of the implementation of the IHP e.g. provide medicines and equipment </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lastRenderedPageBreak/>
        <w:t>3.5 Pupils</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rsidR="00A30A3F" w:rsidRDefault="00882251">
      <w:pPr>
        <w:spacing w:before="120" w:after="120"/>
        <w:outlineLvl w:val="0"/>
        <w:rPr>
          <w:rFonts w:ascii="Calibri" w:eastAsia="Calibri" w:hAnsi="Calibri"/>
          <w:b/>
          <w:sz w:val="22"/>
          <w:szCs w:val="22"/>
        </w:rPr>
      </w:pPr>
      <w:bookmarkStart w:id="4" w:name="_Toc494124439"/>
      <w:r>
        <w:rPr>
          <w:rFonts w:ascii="Calibri" w:eastAsia="MS Mincho" w:hAnsi="Calibri"/>
          <w:b/>
          <w:bCs/>
          <w:sz w:val="22"/>
          <w:szCs w:val="22"/>
        </w:rPr>
        <w:t>4</w:t>
      </w:r>
      <w:r>
        <w:rPr>
          <w:rFonts w:ascii="Calibri" w:eastAsia="MS Mincho" w:hAnsi="Calibri"/>
          <w:bCs/>
          <w:sz w:val="22"/>
          <w:szCs w:val="22"/>
        </w:rPr>
        <w:t xml:space="preserve">. </w:t>
      </w:r>
      <w:r>
        <w:rPr>
          <w:rFonts w:ascii="Calibri" w:eastAsia="Calibri" w:hAnsi="Calibri"/>
          <w:b/>
          <w:sz w:val="22"/>
          <w:szCs w:val="22"/>
        </w:rPr>
        <w:t>Equal opportunities</w:t>
      </w:r>
      <w:bookmarkEnd w:id="4"/>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Our school is clear about the need to actively support pupils with medical conditions to participate in school trips and visits, or in sporting activities, and not prevent them from doing so.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The school will consider what reasonable adjustments need to be made to enable these pupils to participate fully and safely on school trips, visits and sporting activities.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rsidR="00A30A3F" w:rsidRDefault="00882251">
      <w:pPr>
        <w:spacing w:before="120" w:after="120"/>
        <w:outlineLvl w:val="0"/>
        <w:rPr>
          <w:rFonts w:ascii="Calibri" w:eastAsia="Calibri" w:hAnsi="Calibri"/>
          <w:b/>
          <w:sz w:val="22"/>
          <w:szCs w:val="22"/>
        </w:rPr>
      </w:pPr>
      <w:bookmarkStart w:id="5" w:name="_Toc494124440"/>
      <w:r>
        <w:rPr>
          <w:rFonts w:ascii="Calibri" w:eastAsia="Calibri" w:hAnsi="Calibri"/>
          <w:b/>
          <w:sz w:val="22"/>
          <w:szCs w:val="22"/>
        </w:rPr>
        <w:t>5. Being notified that a child has a medical condition</w:t>
      </w:r>
      <w:bookmarkEnd w:id="5"/>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When the school is notified that a pupil has a medical condition, the process outlined below will be followed to decide whether the pupil requires an IHP.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The school will make every effort to ensure that arrangements are put into place within 2 weeks for pupils who are new to our school or whose diagnosis changes.   Where this is not possible remote education will be offered until the pupil can be safely accommodated on the school site.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See Appendix 1.</w:t>
      </w:r>
    </w:p>
    <w:p w:rsidR="00A30A3F" w:rsidRDefault="00882251">
      <w:pPr>
        <w:spacing w:before="120" w:after="120"/>
        <w:outlineLvl w:val="0"/>
        <w:rPr>
          <w:rFonts w:ascii="Calibri" w:eastAsia="Calibri" w:hAnsi="Calibri"/>
          <w:b/>
          <w:sz w:val="22"/>
          <w:szCs w:val="22"/>
        </w:rPr>
      </w:pPr>
      <w:bookmarkStart w:id="6" w:name="_Toc494124441"/>
      <w:r>
        <w:rPr>
          <w:rFonts w:ascii="Calibri" w:eastAsia="Calibri" w:hAnsi="Calibri"/>
          <w:b/>
          <w:sz w:val="22"/>
          <w:szCs w:val="22"/>
        </w:rPr>
        <w:t>6. Individual healthcare plans</w:t>
      </w:r>
      <w:bookmarkEnd w:id="6"/>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The school leader has overall responsibility for the development of IHPs for pupils with medical conditions.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Plans will be reviewed at least annually, or earlier if there is evidence that the pupil’s needs have changed.</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Plans will be developed with the pupil’s best interests in mind and will set out:</w:t>
      </w:r>
    </w:p>
    <w:p w:rsidR="00A30A3F" w:rsidRDefault="00882251">
      <w:pPr>
        <w:numPr>
          <w:ilvl w:val="0"/>
          <w:numId w:val="6"/>
        </w:numPr>
        <w:spacing w:after="120"/>
        <w:rPr>
          <w:rFonts w:ascii="Calibri" w:eastAsia="MS Mincho" w:hAnsi="Calibri"/>
          <w:sz w:val="22"/>
          <w:szCs w:val="22"/>
          <w:lang w:val="en-US"/>
        </w:rPr>
      </w:pPr>
      <w:r>
        <w:rPr>
          <w:rFonts w:ascii="Calibri" w:eastAsia="MS Mincho" w:hAnsi="Calibri"/>
          <w:sz w:val="22"/>
          <w:szCs w:val="22"/>
          <w:lang w:val="en-US"/>
        </w:rPr>
        <w:t>What needs to be done</w:t>
      </w:r>
    </w:p>
    <w:p w:rsidR="00A30A3F" w:rsidRDefault="00882251">
      <w:pPr>
        <w:numPr>
          <w:ilvl w:val="0"/>
          <w:numId w:val="6"/>
        </w:numPr>
        <w:spacing w:after="120"/>
        <w:rPr>
          <w:rFonts w:ascii="Calibri" w:eastAsia="MS Mincho" w:hAnsi="Calibri"/>
          <w:sz w:val="22"/>
          <w:szCs w:val="22"/>
          <w:lang w:val="en-US"/>
        </w:rPr>
      </w:pPr>
      <w:r>
        <w:rPr>
          <w:rFonts w:ascii="Calibri" w:eastAsia="MS Mincho" w:hAnsi="Calibri"/>
          <w:sz w:val="22"/>
          <w:szCs w:val="22"/>
          <w:lang w:val="en-US"/>
        </w:rPr>
        <w:t xml:space="preserve">When </w:t>
      </w:r>
    </w:p>
    <w:p w:rsidR="00A30A3F" w:rsidRDefault="00882251">
      <w:pPr>
        <w:numPr>
          <w:ilvl w:val="0"/>
          <w:numId w:val="6"/>
        </w:numPr>
        <w:spacing w:after="120"/>
        <w:rPr>
          <w:rFonts w:ascii="Calibri" w:eastAsia="MS Mincho" w:hAnsi="Calibri"/>
          <w:sz w:val="22"/>
          <w:szCs w:val="22"/>
          <w:lang w:val="en-US"/>
        </w:rPr>
      </w:pPr>
      <w:r>
        <w:rPr>
          <w:rFonts w:ascii="Calibri" w:eastAsia="MS Mincho" w:hAnsi="Calibri"/>
          <w:sz w:val="22"/>
          <w:szCs w:val="22"/>
          <w:lang w:val="en-US"/>
        </w:rPr>
        <w:t xml:space="preserve">By whom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Not all pupils with a medical condition will require an IHP. It will be agreed with a healthcare professional and the parents when an IHP would be inappropriate or disproportionate. This will be based on evidence. If there is not a consensus, the head teacher will make the final decision.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Plans will be drawn up in partnership with the school, parents and a relevant healthcare professional, such as the GP, specialist or pediatrician, who can best advise on the pupil’s specific needs. The pupil will be involved wherever appropriate.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IHPs will be linked to, or become part of, any education, health and care (EHC) plan. If a pupil has SEN but does not have an EHC plan, the SEN will be mentioned in the IHP.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lastRenderedPageBreak/>
        <w:t>The level of detail in the plan will depend on the complexity of the child’s condition and how much support is needed. The governing board and the head teacher will consider the following when deciding what information to record on IHPs:</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The medical condition, its triggers, signs, symptoms and treatments</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Specific support for the pupil’s educational, social and emotional needs. For example, how absences will be managed, requirements for extra time to complete exams, use of rest periods or additional support in catching up with lessons, counselling sessions</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The level of support needed, including in emergencies. If a pupil is self-managing their medication, this will be clearly stated with appropriate arrangements for monitoring</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Who will provide this support, their training needs, expectations of their role and confirmation of proficiency to provide support for the pupil’s medical condition from a healthcare professional, and cover arrangements for when they are unavailable</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Who in the school needs to be aware of the pupil’s condition and the support required</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Arrangements for written permission from parents and the head teacher for medication to be administered by a member of staff, or self-administered by the pupil during school hours</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Separate arrangements or procedures required for school trips or other school activities outside of the normal school timetable that will ensure the pupil can participate, e.g. risk assessments</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Where confidentiality issues are raised by the parent/pupil, the designated individuals to be entrusted with information about the pupil’s condition</w:t>
      </w:r>
    </w:p>
    <w:p w:rsidR="00A30A3F" w:rsidRDefault="00882251">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What to do in an emergency, including who to contact, and contingency arrangements</w:t>
      </w:r>
    </w:p>
    <w:p w:rsidR="00A30A3F" w:rsidRDefault="00882251">
      <w:pPr>
        <w:spacing w:before="120" w:after="120"/>
        <w:outlineLvl w:val="0"/>
        <w:rPr>
          <w:rFonts w:ascii="Calibri" w:eastAsia="Calibri" w:hAnsi="Calibri"/>
          <w:b/>
          <w:sz w:val="22"/>
          <w:szCs w:val="22"/>
        </w:rPr>
      </w:pPr>
      <w:bookmarkStart w:id="7" w:name="_Toc494124442"/>
      <w:r>
        <w:rPr>
          <w:rFonts w:ascii="Calibri" w:eastAsia="Calibri" w:hAnsi="Calibri"/>
          <w:b/>
          <w:sz w:val="22"/>
          <w:szCs w:val="22"/>
        </w:rPr>
        <w:t>7. Managing medicines</w:t>
      </w:r>
      <w:bookmarkEnd w:id="7"/>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Prescription and non-prescription medicines will only be administered at school:</w:t>
      </w:r>
    </w:p>
    <w:p w:rsidR="00A30A3F" w:rsidRDefault="00882251">
      <w:pPr>
        <w:numPr>
          <w:ilvl w:val="0"/>
          <w:numId w:val="8"/>
        </w:numPr>
        <w:spacing w:after="120"/>
        <w:rPr>
          <w:rFonts w:ascii="Calibri" w:eastAsia="MS Mincho" w:hAnsi="Calibri"/>
          <w:sz w:val="22"/>
          <w:szCs w:val="22"/>
          <w:lang w:val="en-US"/>
        </w:rPr>
      </w:pPr>
      <w:r>
        <w:rPr>
          <w:rFonts w:ascii="Calibri" w:eastAsia="MS Mincho" w:hAnsi="Calibri"/>
          <w:sz w:val="22"/>
          <w:szCs w:val="22"/>
          <w:lang w:val="en-US"/>
        </w:rPr>
        <w:t>When it would be detrimental to the pupil’s health or school attendance not to do so</w:t>
      </w:r>
      <w:r>
        <w:rPr>
          <w:rFonts w:ascii="Calibri" w:eastAsia="MS Mincho" w:hAnsi="Calibri"/>
          <w:b/>
          <w:sz w:val="22"/>
          <w:szCs w:val="22"/>
          <w:lang w:val="en-US"/>
        </w:rPr>
        <w:t xml:space="preserve"> and</w:t>
      </w:r>
      <w:r>
        <w:rPr>
          <w:rFonts w:ascii="Calibri" w:eastAsia="MS Mincho" w:hAnsi="Calibri"/>
          <w:sz w:val="22"/>
          <w:szCs w:val="22"/>
          <w:lang w:val="en-US"/>
        </w:rPr>
        <w:t xml:space="preserve"> </w:t>
      </w:r>
    </w:p>
    <w:p w:rsidR="00A30A3F" w:rsidRDefault="00882251">
      <w:pPr>
        <w:numPr>
          <w:ilvl w:val="0"/>
          <w:numId w:val="8"/>
        </w:numPr>
        <w:spacing w:after="120"/>
        <w:rPr>
          <w:rFonts w:ascii="Calibri" w:eastAsia="MS Mincho" w:hAnsi="Calibri"/>
          <w:sz w:val="22"/>
          <w:szCs w:val="22"/>
          <w:lang w:val="en-US"/>
        </w:rPr>
      </w:pPr>
      <w:r>
        <w:rPr>
          <w:rFonts w:ascii="Calibri" w:eastAsia="MS Mincho" w:hAnsi="Calibri"/>
          <w:sz w:val="22"/>
          <w:szCs w:val="22"/>
          <w:lang w:val="en-US"/>
        </w:rPr>
        <w:t xml:space="preserve">Where we have parents’ written consent </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 xml:space="preserve">The only exception to this is where the medicine has been prescribed to the pupil without the knowledge of the parents.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Pupils under 16 will not be given medicine containing aspirin unless prescribed by a doctor.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Anyone giving a pupil any medication (for example, for pain relief) will first check maximum dosages and when the previous dosage was taken. Parents will always be informed.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The school will only accept prescribed medicines that are:</w:t>
      </w:r>
    </w:p>
    <w:p w:rsidR="00A30A3F" w:rsidRDefault="00882251">
      <w:pPr>
        <w:numPr>
          <w:ilvl w:val="0"/>
          <w:numId w:val="9"/>
        </w:numPr>
        <w:spacing w:after="120"/>
        <w:rPr>
          <w:rFonts w:ascii="Calibri" w:eastAsia="MS Mincho" w:hAnsi="Calibri"/>
          <w:sz w:val="22"/>
          <w:szCs w:val="22"/>
          <w:lang w:val="en-US"/>
        </w:rPr>
      </w:pPr>
      <w:r>
        <w:rPr>
          <w:rFonts w:ascii="Calibri" w:eastAsia="MS Mincho" w:hAnsi="Calibri"/>
          <w:sz w:val="22"/>
          <w:szCs w:val="22"/>
          <w:lang w:val="en-US"/>
        </w:rPr>
        <w:t>In-date</w:t>
      </w:r>
    </w:p>
    <w:p w:rsidR="00A30A3F" w:rsidRDefault="00882251">
      <w:pPr>
        <w:numPr>
          <w:ilvl w:val="0"/>
          <w:numId w:val="9"/>
        </w:numPr>
        <w:spacing w:after="120"/>
        <w:rPr>
          <w:rFonts w:ascii="Calibri" w:eastAsia="MS Mincho" w:hAnsi="Calibri"/>
          <w:sz w:val="22"/>
          <w:szCs w:val="22"/>
          <w:lang w:val="en-US"/>
        </w:rPr>
      </w:pPr>
      <w:r>
        <w:rPr>
          <w:rFonts w:ascii="Calibri" w:eastAsia="MS Mincho" w:hAnsi="Calibri"/>
          <w:sz w:val="22"/>
          <w:szCs w:val="22"/>
          <w:lang w:val="en-US"/>
        </w:rPr>
        <w:t>Labelled</w:t>
      </w:r>
    </w:p>
    <w:p w:rsidR="00A30A3F" w:rsidRDefault="00882251">
      <w:pPr>
        <w:numPr>
          <w:ilvl w:val="0"/>
          <w:numId w:val="9"/>
        </w:numPr>
        <w:spacing w:after="120"/>
        <w:rPr>
          <w:rFonts w:ascii="Calibri" w:eastAsia="MS Mincho" w:hAnsi="Calibri"/>
          <w:sz w:val="22"/>
          <w:szCs w:val="22"/>
          <w:lang w:val="en-US"/>
        </w:rPr>
      </w:pPr>
      <w:r>
        <w:rPr>
          <w:rFonts w:ascii="Calibri" w:eastAsia="MS Mincho" w:hAnsi="Calibri"/>
          <w:sz w:val="22"/>
          <w:szCs w:val="22"/>
          <w:lang w:val="en-US"/>
        </w:rPr>
        <w:lastRenderedPageBreak/>
        <w:t>Provided in the original container, as dispensed by the pharmacist, and include instructions for administration, dosage and storage</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The school will accept insulin that is inside an insulin pen or pump rather than its original container, but it must be in date.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Medicines will be returned to parents to arrange for safe disposal when no longer required. </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 xml:space="preserve">7.1 Controlled drugs </w:t>
      </w:r>
    </w:p>
    <w:p w:rsidR="00A30A3F" w:rsidRDefault="00763E83">
      <w:pPr>
        <w:shd w:val="clear" w:color="auto" w:fill="FFFFFF"/>
        <w:spacing w:before="161" w:after="161"/>
        <w:rPr>
          <w:rFonts w:ascii="Calibri" w:eastAsia="MS Mincho" w:hAnsi="Calibri"/>
          <w:sz w:val="22"/>
          <w:szCs w:val="22"/>
          <w:lang w:val="en-US"/>
        </w:rPr>
      </w:pPr>
      <w:hyperlink r:id="rId13" w:tooltip="http://www.nhs.uk/chq/Pages/1391.aspx?CategoryID=73" w:history="1">
        <w:r w:rsidR="00882251">
          <w:rPr>
            <w:rFonts w:ascii="Calibri" w:eastAsia="MS Mincho" w:hAnsi="Calibri"/>
            <w:sz w:val="22"/>
            <w:szCs w:val="22"/>
            <w:lang w:val="en-US"/>
          </w:rPr>
          <w:t>Controlled drugs</w:t>
        </w:r>
      </w:hyperlink>
      <w:r w:rsidR="00882251">
        <w:rPr>
          <w:rFonts w:ascii="Calibri" w:eastAsia="MS Mincho" w:hAnsi="Calibri"/>
          <w:sz w:val="22"/>
          <w:szCs w:val="22"/>
          <w:lang w:val="en-US"/>
        </w:rPr>
        <w:t xml:space="preserve"> are prescription medicines that are controlled under the </w:t>
      </w:r>
      <w:hyperlink r:id="rId14" w:tooltip="http://www.legislation.gov.uk/uksi/2001/3998/schedule/1/made" w:history="1">
        <w:r w:rsidR="00882251">
          <w:rPr>
            <w:rFonts w:ascii="Calibri" w:eastAsia="MS Mincho" w:hAnsi="Calibri"/>
            <w:sz w:val="22"/>
            <w:szCs w:val="22"/>
            <w:lang w:val="en-US"/>
          </w:rPr>
          <w:t>Misuse of Drugs Regulations 2001</w:t>
        </w:r>
      </w:hyperlink>
      <w:r w:rsidR="00882251">
        <w:rPr>
          <w:rFonts w:ascii="Calibri" w:eastAsia="MS Mincho" w:hAnsi="Calibri"/>
          <w:sz w:val="22"/>
          <w:szCs w:val="22"/>
          <w:lang w:val="en-US"/>
        </w:rPr>
        <w:t xml:space="preserve"> and subsequent amendments, such as morphine or methadone.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Controlled drugs will be easily accessible in an emergency and a record of any doses used and the amount held will be kept. </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7.2 Pupils managing their own needs</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Pupils who are competent will be encouraged to take responsibility for managing their own medicines and procedures. This will be discussed with parents and it will be reflected in their IHPs.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rsidR="00A30A3F" w:rsidRDefault="00882251">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7.3 Unacceptable practice</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School staff should use their discretion and judge each case individually with reference to the pupil’s IHP, but it is generally not acceptable to:</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Prevent pupils from easily accessing their inhalers and medication, and administering their medication when and where necessary</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Assume that every pupil with the same condition requires the same treatment</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Ignore the views of the pupil or their parents</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Ignore medical evidence or opinion (although this may be challenged)</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Send children with medical conditions home frequently for reasons associated with their medical condition or prevent them from staying for normal school activities, including lunch, unless this is specified in their IHPs</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If the pupil becomes ill, send them to the school office or medical room unaccompanied or with someone unsuitable</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lastRenderedPageBreak/>
        <w:t>Penalise pupils for their attendance record if their absences are related to their medical condition, e.g. hospital appointments</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Prevent pupils from drinking, eating or taking toilet or other breaks whenever they need to in order to manage their medical condition effectively</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 xml:space="preserve">Prevent pupils from participating, or create unnecessary barriers to pupils participating in any aspect of school life, including school trips, e.g. by requiring parents to accompany their child </w:t>
      </w:r>
    </w:p>
    <w:p w:rsidR="00A30A3F" w:rsidRDefault="00882251">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 xml:space="preserve">Administer, or ask pupils to administer, medicine in school toilets </w:t>
      </w:r>
    </w:p>
    <w:p w:rsidR="00A30A3F" w:rsidRDefault="00882251">
      <w:pPr>
        <w:spacing w:before="120" w:after="120"/>
        <w:outlineLvl w:val="0"/>
        <w:rPr>
          <w:rFonts w:ascii="Calibri" w:eastAsia="Calibri" w:hAnsi="Calibri"/>
          <w:b/>
          <w:sz w:val="22"/>
          <w:szCs w:val="22"/>
        </w:rPr>
      </w:pPr>
      <w:bookmarkStart w:id="8" w:name="_Toc494124443"/>
      <w:r>
        <w:rPr>
          <w:rFonts w:ascii="Calibri" w:eastAsia="Calibri" w:hAnsi="Calibri"/>
          <w:b/>
          <w:sz w:val="22"/>
          <w:szCs w:val="22"/>
        </w:rPr>
        <w:t>8. Emergency procedures</w:t>
      </w:r>
      <w:bookmarkEnd w:id="8"/>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Staff will follow the school’s normal emergency procedures (for example, calling 999). All pupils’ IHPs will clearly set out what constitutes an emergency and will explain what to do.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If a pupil needs to be taken to hospital, staff will stay with the pupil until the parent arrives, or accompany the pupil to hospital by ambulance. </w:t>
      </w:r>
    </w:p>
    <w:p w:rsidR="00A30A3F" w:rsidRDefault="00882251">
      <w:pPr>
        <w:spacing w:before="120" w:after="120"/>
        <w:outlineLvl w:val="0"/>
        <w:rPr>
          <w:rFonts w:ascii="Calibri" w:eastAsia="Calibri" w:hAnsi="Calibri"/>
          <w:b/>
          <w:sz w:val="22"/>
          <w:szCs w:val="22"/>
        </w:rPr>
      </w:pPr>
      <w:bookmarkStart w:id="9" w:name="_Toc494124444"/>
      <w:r>
        <w:rPr>
          <w:rFonts w:ascii="Calibri" w:eastAsia="Calibri" w:hAnsi="Calibri"/>
          <w:b/>
          <w:sz w:val="22"/>
          <w:szCs w:val="22"/>
        </w:rPr>
        <w:t>9. Training</w:t>
      </w:r>
      <w:bookmarkEnd w:id="9"/>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Staff who are responsible for supporting pupils with medical needs will receive suitable and sufficient training to do so.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The training will be identified during the development or review of IHPs. Staff who provide support to pupils with medical conditions will be included in meetings where this is discussed.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The relevant healthcare professionals will lead on identifying the type and level of training required and will agree this with the head teacher. Training will be kept up to date. </w:t>
      </w:r>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Training will:</w:t>
      </w:r>
    </w:p>
    <w:p w:rsidR="00A30A3F" w:rsidRDefault="00882251">
      <w:pPr>
        <w:numPr>
          <w:ilvl w:val="0"/>
          <w:numId w:val="11"/>
        </w:numPr>
        <w:spacing w:after="120"/>
        <w:rPr>
          <w:rFonts w:ascii="Calibri" w:eastAsia="MS Mincho" w:hAnsi="Calibri"/>
          <w:sz w:val="22"/>
          <w:szCs w:val="22"/>
          <w:lang w:val="en-US"/>
        </w:rPr>
      </w:pPr>
      <w:r>
        <w:rPr>
          <w:rFonts w:ascii="Calibri" w:eastAsia="MS Mincho" w:hAnsi="Calibri"/>
          <w:sz w:val="22"/>
          <w:szCs w:val="22"/>
          <w:lang w:val="en-US"/>
        </w:rPr>
        <w:t>Be sufficient to ensure that staff are competent and have confidence in their ability to support the pupils</w:t>
      </w:r>
    </w:p>
    <w:p w:rsidR="00A30A3F" w:rsidRDefault="00882251">
      <w:pPr>
        <w:numPr>
          <w:ilvl w:val="0"/>
          <w:numId w:val="11"/>
        </w:numPr>
        <w:spacing w:after="120"/>
        <w:rPr>
          <w:rFonts w:ascii="Calibri" w:eastAsia="MS Mincho" w:hAnsi="Calibri"/>
          <w:sz w:val="22"/>
          <w:szCs w:val="22"/>
          <w:lang w:val="en-US"/>
        </w:rPr>
      </w:pPr>
      <w:r>
        <w:rPr>
          <w:rFonts w:ascii="Calibri" w:eastAsia="MS Mincho" w:hAnsi="Calibri"/>
          <w:sz w:val="22"/>
          <w:szCs w:val="22"/>
          <w:lang w:val="en-US"/>
        </w:rPr>
        <w:t>Fulfil the requirements in the IHPs</w:t>
      </w:r>
    </w:p>
    <w:p w:rsidR="00A30A3F" w:rsidRDefault="00882251">
      <w:pPr>
        <w:numPr>
          <w:ilvl w:val="0"/>
          <w:numId w:val="11"/>
        </w:numPr>
        <w:spacing w:after="120"/>
        <w:rPr>
          <w:rFonts w:ascii="Calibri" w:eastAsia="MS Mincho" w:hAnsi="Calibri"/>
          <w:sz w:val="22"/>
          <w:szCs w:val="22"/>
          <w:lang w:val="en-US"/>
        </w:rPr>
      </w:pPr>
      <w:r>
        <w:rPr>
          <w:rFonts w:ascii="Calibri" w:eastAsia="MS Mincho" w:hAnsi="Calibri"/>
          <w:sz w:val="22"/>
          <w:szCs w:val="22"/>
          <w:lang w:val="en-US"/>
        </w:rPr>
        <w:t xml:space="preserve">Help staff to have an understanding of the specific medical conditions they are being asked to deal with, their implications and preventative measures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Healthcare professionals will provide confirmation of the proficiency of staff in a medical procedure, or in providing medication. </w:t>
      </w:r>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rsidR="00A30A3F" w:rsidRDefault="00882251">
      <w:pPr>
        <w:spacing w:before="120" w:after="120"/>
        <w:outlineLvl w:val="0"/>
        <w:rPr>
          <w:rFonts w:ascii="Calibri" w:eastAsia="Calibri" w:hAnsi="Calibri"/>
          <w:b/>
          <w:sz w:val="22"/>
          <w:szCs w:val="22"/>
        </w:rPr>
      </w:pPr>
      <w:bookmarkStart w:id="10" w:name="_Toc494124445"/>
      <w:r>
        <w:rPr>
          <w:rFonts w:ascii="Calibri" w:eastAsia="Calibri" w:hAnsi="Calibri"/>
          <w:b/>
          <w:sz w:val="22"/>
          <w:szCs w:val="22"/>
        </w:rPr>
        <w:t>10. Record keeping</w:t>
      </w:r>
      <w:bookmarkEnd w:id="10"/>
    </w:p>
    <w:p w:rsidR="00A30A3F" w:rsidRDefault="00882251">
      <w:pPr>
        <w:shd w:val="clear" w:color="auto" w:fill="FFFFFF"/>
        <w:spacing w:before="161" w:after="161"/>
        <w:rPr>
          <w:rFonts w:ascii="Calibri" w:hAnsi="Calibri"/>
          <w:sz w:val="22"/>
          <w:szCs w:val="22"/>
          <w:lang w:val="en-US" w:eastAsia="en-GB"/>
        </w:rPr>
      </w:pPr>
      <w:r>
        <w:rPr>
          <w:rFonts w:ascii="Calibri" w:hAnsi="Calibri"/>
          <w:sz w:val="22"/>
          <w:szCs w:val="22"/>
          <w:lang w:val="en-US" w:eastAsia="en-GB"/>
        </w:rPr>
        <w:t xml:space="preserve">The Directors will ensure that written records are kept of all medicine administered to pupils. Parents will be informed if their pupil has been unwell at school. </w:t>
      </w:r>
    </w:p>
    <w:p w:rsidR="00A30A3F" w:rsidRDefault="00882251">
      <w:pPr>
        <w:shd w:val="clear" w:color="auto" w:fill="FFFFFF"/>
        <w:spacing w:before="161" w:after="161"/>
        <w:rPr>
          <w:rFonts w:ascii="Calibri" w:hAnsi="Calibri"/>
          <w:sz w:val="22"/>
          <w:szCs w:val="22"/>
          <w:lang w:val="en-US" w:eastAsia="en-GB"/>
        </w:rPr>
      </w:pPr>
      <w:r>
        <w:rPr>
          <w:rFonts w:ascii="Calibri" w:hAnsi="Calibri"/>
          <w:sz w:val="22"/>
          <w:szCs w:val="22"/>
          <w:lang w:val="en-US" w:eastAsia="en-GB"/>
        </w:rPr>
        <w:t>IHPs are kept in a readily accessible place which all staff are aware of.</w:t>
      </w:r>
    </w:p>
    <w:p w:rsidR="00A30A3F" w:rsidRDefault="00882251">
      <w:pPr>
        <w:spacing w:before="120" w:after="120"/>
        <w:outlineLvl w:val="0"/>
        <w:rPr>
          <w:rFonts w:ascii="Calibri" w:eastAsia="Calibri" w:hAnsi="Calibri"/>
          <w:b/>
          <w:sz w:val="22"/>
          <w:szCs w:val="22"/>
        </w:rPr>
      </w:pPr>
      <w:bookmarkStart w:id="11" w:name="_Toc494124446"/>
      <w:r>
        <w:rPr>
          <w:rFonts w:ascii="Calibri" w:eastAsia="Calibri" w:hAnsi="Calibri"/>
          <w:b/>
          <w:sz w:val="22"/>
          <w:szCs w:val="22"/>
        </w:rPr>
        <w:lastRenderedPageBreak/>
        <w:t>11. Liability and indemnity</w:t>
      </w:r>
      <w:bookmarkEnd w:id="11"/>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 xml:space="preserve">The Directors will ensure that the appropriate level of insurance is in place and appropriately reflects the school’s level of risk.  </w:t>
      </w:r>
    </w:p>
    <w:p w:rsidR="00A30A3F" w:rsidRDefault="00882251">
      <w:pPr>
        <w:spacing w:after="120"/>
        <w:rPr>
          <w:rFonts w:ascii="Calibri" w:eastAsia="MS Mincho" w:hAnsi="Calibri"/>
          <w:color w:val="F15F22"/>
          <w:sz w:val="22"/>
          <w:szCs w:val="22"/>
          <w:lang w:val="en-US"/>
        </w:rPr>
      </w:pPr>
      <w:r>
        <w:rPr>
          <w:rFonts w:ascii="Calibri" w:eastAsia="MS Mincho" w:hAnsi="Calibri"/>
          <w:sz w:val="22"/>
          <w:szCs w:val="22"/>
          <w:lang w:val="en-US"/>
        </w:rPr>
        <w:t>The details of the school’s insurance policy are:</w:t>
      </w:r>
      <w:r>
        <w:rPr>
          <w:rFonts w:ascii="Calibri" w:eastAsia="MS Mincho" w:hAnsi="Calibri"/>
          <w:color w:val="F15F22"/>
          <w:sz w:val="22"/>
          <w:szCs w:val="22"/>
          <w:lang w:val="en-US"/>
        </w:rPr>
        <w:t xml:space="preserve"> </w:t>
      </w:r>
    </w:p>
    <w:p w:rsidR="00A30A3F" w:rsidRDefault="00882251">
      <w:pPr>
        <w:spacing w:before="120" w:after="120"/>
        <w:outlineLvl w:val="0"/>
        <w:rPr>
          <w:rFonts w:ascii="Calibri" w:eastAsia="MS Mincho" w:hAnsi="Calibri"/>
          <w:sz w:val="22"/>
          <w:szCs w:val="22"/>
          <w:lang w:val="en-US"/>
        </w:rPr>
      </w:pPr>
      <w:bookmarkStart w:id="12" w:name="_Toc494124447"/>
      <w:r>
        <w:rPr>
          <w:rFonts w:ascii="Calibri" w:eastAsia="MS Mincho" w:hAnsi="Calibri"/>
          <w:sz w:val="22"/>
          <w:szCs w:val="22"/>
          <w:lang w:val="en-US"/>
        </w:rPr>
        <w:t>Markel commercial combined policy covering On Track Education Ltd., for administration of pre prescribed medication under the ‘Professional services’ section of the policy at a £10 million limit of indemnity.</w:t>
      </w:r>
    </w:p>
    <w:p w:rsidR="00A30A3F" w:rsidRDefault="00882251">
      <w:pPr>
        <w:spacing w:before="120" w:after="120"/>
        <w:outlineLvl w:val="0"/>
        <w:rPr>
          <w:rFonts w:ascii="Calibri" w:eastAsia="Calibri" w:hAnsi="Calibri"/>
          <w:b/>
          <w:sz w:val="22"/>
          <w:szCs w:val="22"/>
        </w:rPr>
      </w:pPr>
      <w:r>
        <w:rPr>
          <w:rFonts w:ascii="Calibri" w:eastAsia="Calibri" w:hAnsi="Calibri"/>
          <w:b/>
          <w:sz w:val="22"/>
          <w:szCs w:val="22"/>
        </w:rPr>
        <w:t>12. Complaints</w:t>
      </w:r>
      <w:bookmarkEnd w:id="12"/>
    </w:p>
    <w:p w:rsidR="00A30A3F" w:rsidRDefault="00882251">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Parents with a complaint about their child’s medical condition should discuss these directly with the school leader in the first instance. If the school leader cannot resolve the matter, they will direct parents to the school’s complaints procedure. </w:t>
      </w:r>
    </w:p>
    <w:p w:rsidR="00A30A3F" w:rsidRDefault="00882251">
      <w:pPr>
        <w:spacing w:before="120" w:after="120"/>
        <w:outlineLvl w:val="0"/>
        <w:rPr>
          <w:rFonts w:ascii="Calibri" w:eastAsia="Calibri" w:hAnsi="Calibri"/>
          <w:b/>
          <w:sz w:val="22"/>
          <w:szCs w:val="22"/>
        </w:rPr>
      </w:pPr>
      <w:bookmarkStart w:id="13" w:name="_Toc494124448"/>
      <w:r>
        <w:rPr>
          <w:rFonts w:ascii="Calibri" w:eastAsia="Calibri" w:hAnsi="Calibri"/>
          <w:b/>
          <w:sz w:val="22"/>
          <w:szCs w:val="22"/>
        </w:rPr>
        <w:t>13. Monitoring arrangements</w:t>
      </w:r>
      <w:bookmarkEnd w:id="13"/>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This policy will be reviewed and approved by the Directors every year.</w:t>
      </w:r>
    </w:p>
    <w:p w:rsidR="00A30A3F" w:rsidRDefault="00882251">
      <w:pPr>
        <w:spacing w:before="120" w:after="120"/>
        <w:outlineLvl w:val="0"/>
        <w:rPr>
          <w:rFonts w:ascii="Calibri" w:eastAsia="Calibri" w:hAnsi="Calibri"/>
          <w:b/>
          <w:sz w:val="22"/>
          <w:szCs w:val="22"/>
        </w:rPr>
      </w:pPr>
      <w:bookmarkStart w:id="14" w:name="_Toc494124449"/>
      <w:r>
        <w:rPr>
          <w:rFonts w:ascii="Calibri" w:eastAsia="Calibri" w:hAnsi="Calibri"/>
          <w:b/>
          <w:sz w:val="22"/>
          <w:szCs w:val="22"/>
        </w:rPr>
        <w:t>14. Links to other policies</w:t>
      </w:r>
      <w:bookmarkEnd w:id="14"/>
    </w:p>
    <w:p w:rsidR="00A30A3F" w:rsidRDefault="00882251">
      <w:pPr>
        <w:spacing w:after="120"/>
        <w:rPr>
          <w:rFonts w:ascii="Calibri" w:eastAsia="MS Mincho" w:hAnsi="Calibri"/>
          <w:sz w:val="22"/>
          <w:szCs w:val="22"/>
          <w:lang w:val="en-US"/>
        </w:rPr>
      </w:pPr>
      <w:r>
        <w:rPr>
          <w:rFonts w:ascii="Calibri" w:eastAsia="MS Mincho" w:hAnsi="Calibri"/>
          <w:sz w:val="22"/>
          <w:szCs w:val="22"/>
          <w:lang w:val="en-US"/>
        </w:rPr>
        <w:t>This policy links to the following policies:</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Accessibility </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Complaints </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Equality and Diversity</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First Aid</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Health and Safety</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Safeguarding and Child Protection</w:t>
      </w:r>
    </w:p>
    <w:p w:rsidR="00A30A3F" w:rsidRDefault="00882251">
      <w:pPr>
        <w:spacing w:after="120"/>
        <w:ind w:left="340" w:hanging="170"/>
        <w:rPr>
          <w:rFonts w:ascii="Calibri" w:eastAsia="MS Mincho" w:hAnsi="Calibri"/>
          <w:sz w:val="22"/>
          <w:szCs w:val="22"/>
          <w:lang w:val="en-US"/>
        </w:rPr>
      </w:pPr>
      <w:r>
        <w:rPr>
          <w:rFonts w:ascii="Calibri" w:eastAsia="MS Mincho" w:hAnsi="Calibri"/>
          <w:sz w:val="22"/>
          <w:szCs w:val="22"/>
          <w:lang w:val="en-US"/>
        </w:rPr>
        <w:t>Special Educational Needs, Disability and Inclusion</w:t>
      </w:r>
    </w:p>
    <w:p w:rsidR="00A30A3F" w:rsidRDefault="00A30A3F">
      <w:pPr>
        <w:spacing w:after="120"/>
        <w:rPr>
          <w:rFonts w:ascii="Calibri" w:eastAsia="MS Mincho" w:hAnsi="Calibri"/>
          <w:sz w:val="22"/>
          <w:szCs w:val="22"/>
          <w:lang w:val="en-US"/>
        </w:rPr>
      </w:pPr>
    </w:p>
    <w:p w:rsidR="00A30A3F" w:rsidRDefault="00A30A3F">
      <w:pPr>
        <w:spacing w:before="120" w:after="120"/>
        <w:outlineLvl w:val="0"/>
        <w:rPr>
          <w:rFonts w:ascii="Calibri" w:eastAsia="Calibri" w:hAnsi="Calibri"/>
          <w:b/>
          <w:color w:val="FF1F64"/>
          <w:sz w:val="28"/>
          <w:szCs w:val="36"/>
        </w:rPr>
      </w:pPr>
    </w:p>
    <w:p w:rsidR="00A30A3F" w:rsidRDefault="00882251">
      <w:pPr>
        <w:keepNext/>
        <w:keepLines/>
        <w:spacing w:before="120" w:after="120" w:line="256" w:lineRule="auto"/>
        <w:outlineLvl w:val="2"/>
        <w:rPr>
          <w:rFonts w:ascii="Calibri" w:eastAsia="MS Gothic" w:hAnsi="Calibri"/>
          <w:b/>
          <w:bCs/>
          <w:szCs w:val="32"/>
          <w:lang w:val="en-US"/>
        </w:rPr>
      </w:pPr>
      <w:r>
        <w:rPr>
          <w:rFonts w:ascii="Calibri" w:eastAsia="MS Gothic" w:hAnsi="Calibri"/>
          <w:b/>
          <w:bCs/>
          <w:szCs w:val="32"/>
          <w:lang w:val="en-US"/>
        </w:rPr>
        <w:lastRenderedPageBreak/>
        <w:t>Appendix 1: Being notified a child has a medical condition</w:t>
      </w:r>
    </w:p>
    <w:p w:rsidR="00A30A3F" w:rsidRDefault="00882251">
      <w:pPr>
        <w:keepNext/>
        <w:keepLines/>
        <w:spacing w:before="120" w:after="120" w:line="256" w:lineRule="auto"/>
        <w:outlineLvl w:val="2"/>
        <w:rPr>
          <w:rFonts w:ascii="Calibri" w:eastAsia="MS Gothic" w:hAnsi="Calibri"/>
          <w:b/>
          <w:bCs/>
          <w:color w:val="7F7F7F"/>
          <w:szCs w:val="32"/>
          <w:lang w:val="en-US"/>
        </w:rPr>
      </w:pPr>
      <w:r>
        <w:rPr>
          <w:rFonts w:ascii="Calibri" w:eastAsia="MS Gothic" w:hAnsi="Calibri"/>
          <w:noProof/>
          <w:color w:val="7F7F7F"/>
          <w:szCs w:val="32"/>
          <w:lang w:eastAsia="en-GB"/>
        </w:rPr>
        <mc:AlternateContent>
          <mc:Choice Requires="wpg">
            <w:drawing>
              <wp:inline distT="0" distB="0" distL="0" distR="0">
                <wp:extent cx="6113234" cy="6104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pic:blipFill>
                      <pic:spPr bwMode="auto">
                        <a:xfrm>
                          <a:off x="0" y="0"/>
                          <a:ext cx="6113234" cy="61047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81.4pt;height:480.7pt;" stroked="f">
                <v:path textboxrect="0,0,0,0"/>
                <v:imagedata r:id="rId16" o:title=""/>
              </v:shape>
            </w:pict>
          </mc:Fallback>
        </mc:AlternateContent>
      </w:r>
    </w:p>
    <w:p w:rsidR="00A30A3F" w:rsidRDefault="00A30A3F">
      <w:pPr>
        <w:spacing w:before="120" w:after="120"/>
        <w:outlineLvl w:val="0"/>
        <w:rPr>
          <w:rFonts w:ascii="Arial" w:eastAsia="Calibri" w:hAnsi="Arial"/>
          <w:b/>
          <w:color w:val="FF1F64"/>
          <w:sz w:val="28"/>
          <w:szCs w:val="36"/>
        </w:rPr>
      </w:pPr>
    </w:p>
    <w:p w:rsidR="00A30A3F" w:rsidRDefault="00A30A3F">
      <w:pPr>
        <w:rPr>
          <w:rFonts w:ascii="Calibri" w:hAnsi="Calibri"/>
          <w:color w:val="FF0000"/>
          <w:sz w:val="22"/>
          <w:szCs w:val="22"/>
        </w:rPr>
      </w:pPr>
    </w:p>
    <w:p w:rsidR="00A30A3F" w:rsidRDefault="00A30A3F">
      <w:pPr>
        <w:rPr>
          <w:rFonts w:ascii="Calibri" w:hAnsi="Calibri"/>
          <w:color w:val="FF0000"/>
          <w:sz w:val="22"/>
          <w:szCs w:val="22"/>
        </w:rPr>
      </w:pPr>
    </w:p>
    <w:p w:rsidR="00A30A3F" w:rsidRDefault="00A30A3F">
      <w:pPr>
        <w:rPr>
          <w:rFonts w:ascii="Calibri" w:hAnsi="Calibri"/>
          <w:color w:val="FF0000"/>
          <w:sz w:val="22"/>
          <w:szCs w:val="22"/>
        </w:rPr>
      </w:pPr>
    </w:p>
    <w:p w:rsidR="00A30A3F" w:rsidRDefault="00A30A3F">
      <w:pPr>
        <w:rPr>
          <w:rFonts w:ascii="Calibri" w:hAnsi="Calibri"/>
          <w:color w:val="FF0000"/>
          <w:sz w:val="22"/>
          <w:szCs w:val="22"/>
        </w:rPr>
      </w:pPr>
    </w:p>
    <w:p w:rsidR="00A30A3F" w:rsidRDefault="00A30A3F">
      <w:pPr>
        <w:rPr>
          <w:rFonts w:ascii="Calibri" w:hAnsi="Calibri"/>
          <w:color w:val="FF0000"/>
          <w:sz w:val="22"/>
          <w:szCs w:val="22"/>
        </w:rPr>
      </w:pPr>
    </w:p>
    <w:p w:rsidR="00A30A3F" w:rsidRDefault="00A30A3F">
      <w:pPr>
        <w:rPr>
          <w:rFonts w:ascii="Calibri" w:hAnsi="Calibri"/>
          <w:b/>
          <w:sz w:val="28"/>
          <w:szCs w:val="28"/>
        </w:rPr>
      </w:pPr>
    </w:p>
    <w:p w:rsidR="00A30A3F" w:rsidRDefault="00882251">
      <w:pPr>
        <w:rPr>
          <w:rFonts w:ascii="Calibri" w:hAnsi="Calibri"/>
          <w:b/>
        </w:rPr>
      </w:pPr>
      <w:r>
        <w:rPr>
          <w:rFonts w:ascii="Calibri" w:hAnsi="Calibri"/>
          <w:b/>
        </w:rPr>
        <w:lastRenderedPageBreak/>
        <w:t>Appendix 2:  Medication Record</w:t>
      </w:r>
    </w:p>
    <w:p w:rsidR="00A30A3F" w:rsidRDefault="00A30A3F">
      <w:pPr>
        <w:jc w:val="right"/>
        <w:rPr>
          <w:rFonts w:ascii="Calibri" w:hAnsi="Calibri"/>
        </w:rPr>
      </w:pPr>
    </w:p>
    <w:p w:rsidR="00A30A3F" w:rsidRDefault="00882251">
      <w:pPr>
        <w:rPr>
          <w:rFonts w:ascii="Calibri" w:hAnsi="Calibri"/>
        </w:rPr>
      </w:pPr>
      <w:r>
        <w:rPr>
          <w:rFonts w:ascii="Calibri" w:hAnsi="Calibri"/>
        </w:rPr>
        <w:t>Pupil Name: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 of Birth:</w:t>
      </w:r>
    </w:p>
    <w:p w:rsidR="00A30A3F" w:rsidRDefault="00882251">
      <w:pPr>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p>
    <w:tbl>
      <w:tblPr>
        <w:tblW w:w="933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34"/>
      </w:tblGrid>
      <w:tr w:rsidR="00A30A3F">
        <w:trPr>
          <w:trHeight w:val="340"/>
        </w:trPr>
        <w:tc>
          <w:tcPr>
            <w:tcW w:w="9334" w:type="dxa"/>
          </w:tcPr>
          <w:p w:rsidR="00A30A3F" w:rsidRDefault="00882251">
            <w:pPr>
              <w:rPr>
                <w:rFonts w:ascii="Calibri" w:hAnsi="Calibri"/>
              </w:rPr>
            </w:pPr>
            <w:r>
              <w:rPr>
                <w:rFonts w:ascii="Calibri" w:hAnsi="Calibri"/>
              </w:rPr>
              <w:t>Details of medication:</w:t>
            </w:r>
          </w:p>
          <w:p w:rsidR="00A30A3F" w:rsidRDefault="00A30A3F">
            <w:pPr>
              <w:rPr>
                <w:rFonts w:ascii="Calibri" w:hAnsi="Calibri"/>
              </w:rPr>
            </w:pPr>
          </w:p>
        </w:tc>
      </w:tr>
      <w:tr w:rsidR="00A30A3F">
        <w:trPr>
          <w:trHeight w:val="327"/>
        </w:trPr>
        <w:tc>
          <w:tcPr>
            <w:tcW w:w="9334" w:type="dxa"/>
          </w:tcPr>
          <w:p w:rsidR="00A30A3F" w:rsidRDefault="00882251">
            <w:pPr>
              <w:rPr>
                <w:rFonts w:ascii="Calibri" w:hAnsi="Calibri"/>
              </w:rPr>
            </w:pPr>
            <w:r>
              <w:rPr>
                <w:rFonts w:ascii="Calibri" w:hAnsi="Calibri"/>
              </w:rPr>
              <w:t>Details of dosage to be given:</w:t>
            </w:r>
          </w:p>
          <w:p w:rsidR="00A30A3F" w:rsidRDefault="00A30A3F">
            <w:pPr>
              <w:rPr>
                <w:rFonts w:ascii="Calibri" w:hAnsi="Calibri"/>
              </w:rPr>
            </w:pPr>
          </w:p>
        </w:tc>
      </w:tr>
      <w:tr w:rsidR="00A30A3F">
        <w:trPr>
          <w:trHeight w:val="340"/>
        </w:trPr>
        <w:tc>
          <w:tcPr>
            <w:tcW w:w="9334" w:type="dxa"/>
          </w:tcPr>
          <w:p w:rsidR="00A30A3F" w:rsidRDefault="00882251">
            <w:pPr>
              <w:rPr>
                <w:rFonts w:ascii="Calibri" w:hAnsi="Calibri"/>
              </w:rPr>
            </w:pPr>
            <w:r>
              <w:rPr>
                <w:rFonts w:ascii="Calibri" w:hAnsi="Calibri"/>
              </w:rPr>
              <w:t>Details of times to be given:</w:t>
            </w:r>
          </w:p>
          <w:p w:rsidR="00A30A3F" w:rsidRDefault="00A30A3F">
            <w:pPr>
              <w:rPr>
                <w:rFonts w:ascii="Calibri" w:hAnsi="Calibri"/>
              </w:rPr>
            </w:pPr>
          </w:p>
        </w:tc>
      </w:tr>
    </w:tbl>
    <w:p w:rsidR="00A30A3F" w:rsidRDefault="00A30A3F">
      <w:pPr>
        <w:rPr>
          <w:rFonts w:ascii="Calibri" w:hAnsi="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3194"/>
        <w:gridCol w:w="2934"/>
      </w:tblGrid>
      <w:tr w:rsidR="00A30A3F">
        <w:trPr>
          <w:cantSplit/>
        </w:trPr>
        <w:tc>
          <w:tcPr>
            <w:tcW w:w="3194" w:type="dxa"/>
          </w:tcPr>
          <w:p w:rsidR="00A30A3F" w:rsidRDefault="00882251">
            <w:pPr>
              <w:rPr>
                <w:rFonts w:ascii="Calibri" w:hAnsi="Calibri"/>
              </w:rPr>
            </w:pPr>
            <w:r>
              <w:rPr>
                <w:rFonts w:ascii="Calibri" w:hAnsi="Calibri"/>
              </w:rPr>
              <w:t>Amount of medication provided to school:</w:t>
            </w:r>
          </w:p>
        </w:tc>
        <w:tc>
          <w:tcPr>
            <w:tcW w:w="3194" w:type="dxa"/>
            <w:vMerge w:val="restart"/>
          </w:tcPr>
          <w:p w:rsidR="00A30A3F" w:rsidRDefault="00882251">
            <w:pPr>
              <w:rPr>
                <w:rFonts w:ascii="Calibri" w:hAnsi="Calibri"/>
              </w:rPr>
            </w:pPr>
            <w:r>
              <w:rPr>
                <w:rFonts w:ascii="Calibri" w:hAnsi="Calibri"/>
              </w:rPr>
              <w:t>A signed ‘Parental Agreement for the School to Administer Medication’ form is held on file. This must be confirmed before this record can start.</w:t>
            </w:r>
          </w:p>
        </w:tc>
        <w:tc>
          <w:tcPr>
            <w:tcW w:w="2934" w:type="dxa"/>
          </w:tcPr>
          <w:p w:rsidR="00A30A3F" w:rsidRDefault="00882251">
            <w:pPr>
              <w:rPr>
                <w:rFonts w:ascii="Calibri" w:hAnsi="Calibri"/>
              </w:rPr>
            </w:pPr>
            <w:r>
              <w:rPr>
                <w:rFonts w:ascii="Calibri" w:hAnsi="Calibri"/>
              </w:rPr>
              <w:t>Date:</w:t>
            </w:r>
          </w:p>
        </w:tc>
      </w:tr>
      <w:tr w:rsidR="00A30A3F">
        <w:trPr>
          <w:cantSplit/>
        </w:trPr>
        <w:tc>
          <w:tcPr>
            <w:tcW w:w="3194" w:type="dxa"/>
          </w:tcPr>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tc>
        <w:tc>
          <w:tcPr>
            <w:tcW w:w="3194" w:type="dxa"/>
            <w:vMerge/>
          </w:tcPr>
          <w:p w:rsidR="00A30A3F" w:rsidRDefault="00A30A3F">
            <w:pPr>
              <w:rPr>
                <w:rFonts w:ascii="Calibri" w:hAnsi="Calibri"/>
              </w:rPr>
            </w:pPr>
          </w:p>
        </w:tc>
        <w:tc>
          <w:tcPr>
            <w:tcW w:w="2934" w:type="dxa"/>
          </w:tcPr>
          <w:p w:rsidR="00A30A3F" w:rsidRDefault="00882251">
            <w:pPr>
              <w:rPr>
                <w:rFonts w:ascii="Calibri" w:hAnsi="Calibri"/>
              </w:rPr>
            </w:pPr>
            <w:r>
              <w:rPr>
                <w:rFonts w:ascii="Calibri" w:hAnsi="Calibri"/>
              </w:rPr>
              <w:t>Signature confirming check carried out:</w:t>
            </w:r>
          </w:p>
        </w:tc>
      </w:tr>
    </w:tbl>
    <w:p w:rsidR="00A30A3F" w:rsidRDefault="00A30A3F">
      <w:pPr>
        <w:rPr>
          <w:rFonts w:ascii="Calibri" w:hAnsi="Calibri"/>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3120"/>
        <w:gridCol w:w="1560"/>
        <w:gridCol w:w="3120"/>
      </w:tblGrid>
      <w:tr w:rsidR="00A30A3F">
        <w:tc>
          <w:tcPr>
            <w:tcW w:w="1548" w:type="dxa"/>
          </w:tcPr>
          <w:p w:rsidR="00A30A3F" w:rsidRDefault="00882251">
            <w:pPr>
              <w:jc w:val="center"/>
              <w:rPr>
                <w:rFonts w:ascii="Calibri" w:hAnsi="Calibri"/>
              </w:rPr>
            </w:pPr>
            <w:r>
              <w:rPr>
                <w:rFonts w:ascii="Calibri" w:hAnsi="Calibri"/>
              </w:rPr>
              <w:t>Date:</w:t>
            </w:r>
          </w:p>
        </w:tc>
        <w:tc>
          <w:tcPr>
            <w:tcW w:w="3120" w:type="dxa"/>
          </w:tcPr>
          <w:p w:rsidR="00A30A3F" w:rsidRDefault="00882251">
            <w:pPr>
              <w:jc w:val="center"/>
              <w:rPr>
                <w:rFonts w:ascii="Calibri" w:hAnsi="Calibri"/>
              </w:rPr>
            </w:pPr>
            <w:r>
              <w:rPr>
                <w:rFonts w:ascii="Calibri" w:hAnsi="Calibri"/>
              </w:rPr>
              <w:t>Medication and dosage:</w:t>
            </w:r>
          </w:p>
        </w:tc>
        <w:tc>
          <w:tcPr>
            <w:tcW w:w="1560" w:type="dxa"/>
          </w:tcPr>
          <w:p w:rsidR="00A30A3F" w:rsidRDefault="00882251">
            <w:pPr>
              <w:jc w:val="center"/>
              <w:rPr>
                <w:rFonts w:ascii="Calibri" w:hAnsi="Calibri"/>
              </w:rPr>
            </w:pPr>
            <w:r>
              <w:rPr>
                <w:rFonts w:ascii="Calibri" w:hAnsi="Calibri"/>
              </w:rPr>
              <w:t>Time given:</w:t>
            </w:r>
          </w:p>
        </w:tc>
        <w:tc>
          <w:tcPr>
            <w:tcW w:w="3120" w:type="dxa"/>
          </w:tcPr>
          <w:p w:rsidR="00A30A3F" w:rsidRDefault="00882251">
            <w:pPr>
              <w:jc w:val="center"/>
              <w:rPr>
                <w:rFonts w:ascii="Calibri" w:hAnsi="Calibri"/>
              </w:rPr>
            </w:pPr>
            <w:r>
              <w:rPr>
                <w:rFonts w:ascii="Calibri" w:hAnsi="Calibri"/>
              </w:rPr>
              <w:t>Signatures of staff members:</w:t>
            </w: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r w:rsidR="00A30A3F">
        <w:tc>
          <w:tcPr>
            <w:tcW w:w="1548"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c>
          <w:tcPr>
            <w:tcW w:w="1560" w:type="dxa"/>
          </w:tcPr>
          <w:p w:rsidR="00A30A3F" w:rsidRDefault="00A30A3F">
            <w:pPr>
              <w:rPr>
                <w:rFonts w:ascii="Calibri" w:hAnsi="Calibri"/>
                <w:sz w:val="32"/>
                <w:szCs w:val="32"/>
              </w:rPr>
            </w:pPr>
          </w:p>
        </w:tc>
        <w:tc>
          <w:tcPr>
            <w:tcW w:w="3120" w:type="dxa"/>
          </w:tcPr>
          <w:p w:rsidR="00A30A3F" w:rsidRDefault="00A30A3F">
            <w:pPr>
              <w:rPr>
                <w:rFonts w:ascii="Calibri" w:hAnsi="Calibri"/>
                <w:sz w:val="32"/>
                <w:szCs w:val="32"/>
              </w:rPr>
            </w:pPr>
          </w:p>
        </w:tc>
      </w:tr>
    </w:tbl>
    <w:p w:rsidR="00A30A3F" w:rsidRDefault="00A30A3F">
      <w:p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A30A3F">
      <w:pPr>
        <w:pStyle w:val="DfESOutNumbered1"/>
        <w:numPr>
          <w:ilvl w:val="0"/>
          <w:numId w:val="0"/>
        </w:numPr>
        <w:rPr>
          <w:rFonts w:ascii="Calibri" w:hAnsi="Calibri"/>
          <w:b/>
        </w:rPr>
      </w:pPr>
    </w:p>
    <w:p w:rsidR="00A30A3F" w:rsidRDefault="00882251">
      <w:pPr>
        <w:pStyle w:val="DfESOutNumbered1"/>
        <w:numPr>
          <w:ilvl w:val="0"/>
          <w:numId w:val="0"/>
        </w:numPr>
        <w:rPr>
          <w:rFonts w:ascii="Calibri" w:hAnsi="Calibri"/>
          <w:b/>
        </w:rPr>
      </w:pPr>
      <w:r>
        <w:rPr>
          <w:rFonts w:ascii="Calibri" w:hAnsi="Calibri"/>
          <w:b/>
        </w:rPr>
        <w:lastRenderedPageBreak/>
        <w:t>Appendix 3:  Parental agreement for school to administer prescribed medication to pupils including Allergy Action Plan</w:t>
      </w:r>
    </w:p>
    <w:p w:rsidR="00A30A3F" w:rsidRDefault="00A30A3F">
      <w:pPr>
        <w:rPr>
          <w:rFonts w:ascii="Calibri" w:hAnsi="Calibri"/>
          <w:b/>
          <w:lang w:eastAsia="en-GB"/>
        </w:rPr>
      </w:pPr>
    </w:p>
    <w:p w:rsidR="00A30A3F" w:rsidRDefault="00882251">
      <w:pPr>
        <w:rPr>
          <w:rFonts w:ascii="Calibri" w:hAnsi="Calibri"/>
          <w:lang w:eastAsia="en-GB"/>
        </w:rPr>
      </w:pPr>
      <w:r>
        <w:rPr>
          <w:rFonts w:ascii="Calibri" w:hAnsi="Calibri"/>
          <w:lang w:eastAsia="en-GB"/>
        </w:rPr>
        <w:t>The school will not give medication unless this form has been completed, signed and returned. A copy will be sent back to parents/carers so all are aware of the agreement.</w:t>
      </w:r>
    </w:p>
    <w:p w:rsidR="00A30A3F" w:rsidRDefault="00A30A3F">
      <w:pPr>
        <w:rPr>
          <w:rFonts w:ascii="Calibri" w:hAnsi="Calibri"/>
          <w:lang w:eastAsia="en-GB"/>
        </w:rPr>
      </w:pPr>
    </w:p>
    <w:p w:rsidR="00A30A3F" w:rsidRDefault="00882251">
      <w:pPr>
        <w:rPr>
          <w:rFonts w:ascii="Calibri" w:hAnsi="Calibri"/>
          <w:lang w:eastAsia="en-GB"/>
        </w:rPr>
      </w:pPr>
      <w:r>
        <w:rPr>
          <w:rFonts w:ascii="Calibri" w:hAnsi="Calibri"/>
          <w:lang w:eastAsia="en-GB"/>
        </w:rPr>
        <w:t>All medication must be in the original container as dispensed by the chemist</w:t>
      </w:r>
    </w:p>
    <w:p w:rsidR="00A30A3F" w:rsidRDefault="00A30A3F">
      <w:pPr>
        <w:rPr>
          <w:rFonts w:ascii="Calibri" w:hAnsi="Calibri"/>
          <w:b/>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4"/>
        <w:gridCol w:w="6252"/>
      </w:tblGrid>
      <w:tr w:rsidR="00A30A3F">
        <w:tc>
          <w:tcPr>
            <w:tcW w:w="4272" w:type="dxa"/>
          </w:tcPr>
          <w:p w:rsidR="00A30A3F" w:rsidRDefault="00882251">
            <w:pPr>
              <w:rPr>
                <w:rFonts w:ascii="Calibri" w:hAnsi="Calibri"/>
                <w:b/>
                <w:lang w:eastAsia="en-GB"/>
              </w:rPr>
            </w:pPr>
            <w:r>
              <w:rPr>
                <w:rFonts w:ascii="Calibri" w:hAnsi="Calibri"/>
                <w:b/>
                <w:lang w:eastAsia="en-GB"/>
              </w:rPr>
              <w:t>Name of pupil</w:t>
            </w: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Date of birth</w:t>
            </w: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Medical Condition(s)</w:t>
            </w: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Name of medication(s)</w:t>
            </w: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Dosage to be given at school for each medication</w:t>
            </w: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Time medication to be given</w:t>
            </w: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Are there any side effects that we need to know about?</w:t>
            </w:r>
          </w:p>
          <w:p w:rsidR="00A30A3F" w:rsidRDefault="00A30A3F">
            <w:pPr>
              <w:rPr>
                <w:rFonts w:ascii="Calibri" w:hAnsi="Calibri"/>
                <w:b/>
                <w:lang w:eastAsia="en-GB"/>
              </w:rPr>
            </w:pP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lastRenderedPageBreak/>
              <w:t>Can your child be responsible for their own medication?</w:t>
            </w:r>
          </w:p>
        </w:tc>
        <w:tc>
          <w:tcPr>
            <w:tcW w:w="6410" w:type="dxa"/>
          </w:tcPr>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tc>
      </w:tr>
      <w:tr w:rsidR="00882251">
        <w:tc>
          <w:tcPr>
            <w:tcW w:w="4272" w:type="dxa"/>
          </w:tcPr>
          <w:p w:rsidR="00882251" w:rsidRPr="00661AEF" w:rsidRDefault="00296845" w:rsidP="00661AEF">
            <w:pPr>
              <w:spacing w:after="120" w:line="240" w:lineRule="auto"/>
              <w:rPr>
                <w:rFonts w:ascii="Calibri" w:hAnsi="Calibri" w:cs="Calibri"/>
                <w:b/>
              </w:rPr>
            </w:pPr>
            <w:r w:rsidRPr="00661AEF">
              <w:rPr>
                <w:rFonts w:ascii="Calibri" w:hAnsi="Calibri" w:cs="Calibri"/>
                <w:b/>
              </w:rPr>
              <w:t>If your child is at risk of anaph</w:t>
            </w:r>
            <w:r w:rsidR="00661AEF" w:rsidRPr="00661AEF">
              <w:rPr>
                <w:rFonts w:ascii="Calibri" w:hAnsi="Calibri" w:cs="Calibri"/>
                <w:b/>
              </w:rPr>
              <w:t xml:space="preserve">ylaxis and carries an AAI please provide full information </w:t>
            </w:r>
            <w:r w:rsidR="00661AEF">
              <w:rPr>
                <w:rFonts w:ascii="Calibri" w:hAnsi="Calibri" w:cs="Calibri"/>
                <w:b/>
              </w:rPr>
              <w:t xml:space="preserve">(including medical action plan if available) </w:t>
            </w:r>
            <w:r w:rsidR="00661AEF" w:rsidRPr="00661AEF">
              <w:rPr>
                <w:rFonts w:ascii="Calibri" w:hAnsi="Calibri" w:cs="Calibri"/>
                <w:b/>
              </w:rPr>
              <w:t>and consent to the use of the school’s generic adrenaline auto injector if necessary</w:t>
            </w:r>
          </w:p>
        </w:tc>
        <w:tc>
          <w:tcPr>
            <w:tcW w:w="6410" w:type="dxa"/>
          </w:tcPr>
          <w:p w:rsidR="00882251" w:rsidRDefault="00882251">
            <w:pPr>
              <w:rPr>
                <w:rFonts w:ascii="Calibri" w:hAnsi="Calibri"/>
                <w:b/>
                <w:lang w:eastAsia="en-GB"/>
              </w:rPr>
            </w:pPr>
          </w:p>
        </w:tc>
      </w:tr>
      <w:tr w:rsidR="00A30A3F">
        <w:tc>
          <w:tcPr>
            <w:tcW w:w="4272" w:type="dxa"/>
          </w:tcPr>
          <w:p w:rsidR="00A30A3F" w:rsidRDefault="00882251">
            <w:pPr>
              <w:rPr>
                <w:rFonts w:ascii="Calibri" w:hAnsi="Calibri"/>
                <w:b/>
                <w:lang w:eastAsia="en-GB"/>
              </w:rPr>
            </w:pPr>
            <w:r>
              <w:rPr>
                <w:rFonts w:ascii="Calibri" w:hAnsi="Calibri"/>
                <w:b/>
                <w:lang w:eastAsia="en-GB"/>
              </w:rPr>
              <w:t>What should we do in an emergency?</w:t>
            </w:r>
          </w:p>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tc>
        <w:tc>
          <w:tcPr>
            <w:tcW w:w="6410" w:type="dxa"/>
          </w:tcPr>
          <w:p w:rsidR="00A30A3F" w:rsidRDefault="00A30A3F">
            <w:pPr>
              <w:rPr>
                <w:rFonts w:ascii="Calibri" w:hAnsi="Calibri"/>
                <w:b/>
                <w:lang w:eastAsia="en-GB"/>
              </w:rPr>
            </w:pPr>
          </w:p>
        </w:tc>
      </w:tr>
      <w:tr w:rsidR="00882251">
        <w:tc>
          <w:tcPr>
            <w:tcW w:w="4272" w:type="dxa"/>
          </w:tcPr>
          <w:p w:rsidR="00882251" w:rsidRDefault="00661AEF">
            <w:pPr>
              <w:rPr>
                <w:rFonts w:ascii="Calibri" w:hAnsi="Calibri"/>
                <w:b/>
                <w:lang w:eastAsia="en-GB"/>
              </w:rPr>
            </w:pPr>
            <w:r>
              <w:rPr>
                <w:rFonts w:ascii="Calibri" w:hAnsi="Calibri"/>
                <w:b/>
                <w:lang w:eastAsia="en-GB"/>
              </w:rPr>
              <w:t>Any Other Information</w:t>
            </w:r>
          </w:p>
        </w:tc>
        <w:tc>
          <w:tcPr>
            <w:tcW w:w="6410" w:type="dxa"/>
          </w:tcPr>
          <w:p w:rsidR="00882251" w:rsidRDefault="00882251">
            <w:pPr>
              <w:rPr>
                <w:rFonts w:ascii="Calibri" w:hAnsi="Calibri"/>
                <w:b/>
                <w:lang w:eastAsia="en-GB"/>
              </w:rPr>
            </w:pPr>
          </w:p>
        </w:tc>
      </w:tr>
    </w:tbl>
    <w:p w:rsidR="00A30A3F" w:rsidRDefault="00A30A3F">
      <w:pPr>
        <w:rPr>
          <w:rFonts w:ascii="Calibri" w:hAnsi="Calibri"/>
          <w:b/>
          <w:lang w:eastAsia="en-GB"/>
        </w:rPr>
      </w:pPr>
    </w:p>
    <w:p w:rsidR="00A30A3F" w:rsidRDefault="00A30A3F">
      <w:pPr>
        <w:rPr>
          <w:rFonts w:ascii="Calibri" w:hAnsi="Calibri"/>
          <w:b/>
          <w:lang w:eastAsia="en-GB"/>
        </w:rPr>
      </w:pPr>
    </w:p>
    <w:p w:rsidR="00A30A3F" w:rsidRDefault="00882251">
      <w:pPr>
        <w:rPr>
          <w:rFonts w:ascii="Calibri" w:hAnsi="Calibri"/>
          <w:b/>
          <w:lang w:eastAsia="en-GB"/>
        </w:rPr>
      </w:pPr>
      <w:r>
        <w:rPr>
          <w:rFonts w:ascii="Calibri" w:hAnsi="Calibri"/>
          <w:b/>
          <w:lang w:eastAsia="en-GB"/>
        </w:rPr>
        <w:t>I give consent for staff at On Track to give medication in line with school policy. I will inform On Track in writing if there is any change in dosage or frequency of the medication or if the medication is stopped.</w:t>
      </w:r>
    </w:p>
    <w:p w:rsidR="00A30A3F" w:rsidRDefault="00A30A3F">
      <w:pPr>
        <w:rPr>
          <w:rFonts w:ascii="Calibri" w:hAnsi="Calibri"/>
          <w:b/>
          <w:lang w:eastAsia="en-GB"/>
        </w:rPr>
      </w:pPr>
    </w:p>
    <w:p w:rsidR="00A30A3F" w:rsidRDefault="00A30A3F">
      <w:pPr>
        <w:rPr>
          <w:rFonts w:ascii="Calibri" w:hAnsi="Calibri"/>
          <w:b/>
          <w:lang w:eastAsia="en-GB"/>
        </w:rPr>
      </w:pPr>
    </w:p>
    <w:p w:rsidR="00A30A3F" w:rsidRDefault="00A30A3F">
      <w:pPr>
        <w:rPr>
          <w:rFonts w:ascii="Calibri" w:hAnsi="Calibri"/>
          <w:b/>
          <w:lang w:eastAsia="en-GB"/>
        </w:rPr>
      </w:pPr>
    </w:p>
    <w:p w:rsidR="00A30A3F" w:rsidRDefault="00882251">
      <w:pPr>
        <w:rPr>
          <w:rFonts w:ascii="Calibri" w:hAnsi="Calibri"/>
          <w:b/>
          <w:lang w:eastAsia="en-GB"/>
        </w:rPr>
      </w:pPr>
      <w:r>
        <w:rPr>
          <w:rFonts w:ascii="Calibri" w:hAnsi="Calibri"/>
          <w:b/>
          <w:lang w:eastAsia="en-GB"/>
        </w:rPr>
        <w:t>Name: …………………………………………………………………………………………</w:t>
      </w:r>
    </w:p>
    <w:p w:rsidR="00A30A3F" w:rsidRDefault="00A30A3F">
      <w:pPr>
        <w:rPr>
          <w:rFonts w:ascii="Calibri" w:hAnsi="Calibri"/>
          <w:b/>
          <w:lang w:eastAsia="en-GB"/>
        </w:rPr>
      </w:pPr>
    </w:p>
    <w:p w:rsidR="00A30A3F" w:rsidRDefault="00882251">
      <w:pPr>
        <w:rPr>
          <w:rFonts w:ascii="Calibri" w:hAnsi="Calibri"/>
          <w:b/>
          <w:lang w:eastAsia="en-GB"/>
        </w:rPr>
      </w:pPr>
      <w:r>
        <w:rPr>
          <w:rFonts w:ascii="Calibri" w:hAnsi="Calibri"/>
          <w:b/>
          <w:lang w:eastAsia="en-GB"/>
        </w:rPr>
        <w:t>Signature: ………………………………………………………………………………….</w:t>
      </w:r>
    </w:p>
    <w:p w:rsidR="00A30A3F" w:rsidRDefault="00A30A3F">
      <w:pPr>
        <w:rPr>
          <w:rFonts w:ascii="Calibri" w:hAnsi="Calibri"/>
          <w:b/>
          <w:lang w:eastAsia="en-GB"/>
        </w:rPr>
      </w:pPr>
    </w:p>
    <w:p w:rsidR="00A30A3F" w:rsidRDefault="00882251">
      <w:pPr>
        <w:rPr>
          <w:rFonts w:ascii="Calibri" w:hAnsi="Calibri"/>
          <w:b/>
          <w:lang w:eastAsia="en-GB"/>
        </w:rPr>
      </w:pPr>
      <w:r>
        <w:rPr>
          <w:rFonts w:ascii="Calibri" w:hAnsi="Calibri"/>
          <w:b/>
          <w:lang w:eastAsia="en-GB"/>
        </w:rPr>
        <w:t>Date: ………………………………………………………………………………………</w:t>
      </w: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A30A3F">
      <w:pPr>
        <w:pBdr>
          <w:top w:val="none" w:sz="4" w:space="0" w:color="000000"/>
          <w:left w:val="none" w:sz="4" w:space="0" w:color="000000"/>
          <w:bottom w:val="none" w:sz="4" w:space="0" w:color="000000"/>
          <w:right w:val="none" w:sz="4" w:space="0" w:color="000000"/>
        </w:pBdr>
        <w:rPr>
          <w:rFonts w:ascii="Calibri" w:eastAsia="Arial" w:hAnsi="Calibri" w:cs="Calibri"/>
          <w:b/>
        </w:rPr>
      </w:pP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b/>
        </w:rPr>
      </w:pPr>
      <w:r>
        <w:rPr>
          <w:rFonts w:ascii="Calibri" w:eastAsia="Arial" w:hAnsi="Calibri" w:cs="Calibri"/>
          <w:b/>
        </w:rPr>
        <w:t xml:space="preserve">Appendix 4 </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b/>
        </w:rPr>
      </w:pPr>
      <w:r>
        <w:rPr>
          <w:rFonts w:ascii="Calibri" w:eastAsia="Arial" w:hAnsi="Calibri" w:cs="Calibri"/>
          <w:b/>
        </w:rPr>
        <w:t xml:space="preserve">Allergy Policy </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This policy aims to outline the procedures relating to the risk of anaphylaxia occurring whilst at school.  It must be adhered to by all staff members, parents and pupils with the intention of minimising risks.  In order to effectively implement this policy parents are responsible for working alongside the school in identifying allergens and potential risks in order to ensure the health and safety of their children.  The school does not guarantee a completely allergen free environment. However</w:t>
      </w:r>
      <w:r w:rsidR="00D24B1F">
        <w:rPr>
          <w:rFonts w:ascii="Calibri" w:eastAsia="Arial" w:hAnsi="Calibri" w:cs="Calibri"/>
        </w:rPr>
        <w:t>,</w:t>
      </w:r>
      <w:r>
        <w:rPr>
          <w:rFonts w:ascii="Calibri" w:eastAsia="Arial" w:hAnsi="Calibri" w:cs="Calibri"/>
        </w:rPr>
        <w:t xml:space="preserve"> this policy will be utilised to minimise the risk of exposure to allergens, encourage self-responsibility and plan for an effective response to possible emergencies.</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This policy is based on the Department for Education’s guidance on allergies in schools and supporting pupils with medical conditions at school.  </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w:t>
      </w:r>
    </w:p>
    <w:p w:rsidR="00A30A3F" w:rsidRDefault="00882251">
      <w:pPr>
        <w:pStyle w:val="Heading1"/>
        <w:pBdr>
          <w:top w:val="none" w:sz="4" w:space="0" w:color="000000"/>
          <w:left w:val="none" w:sz="4" w:space="0" w:color="000000"/>
          <w:bottom w:val="none" w:sz="4" w:space="0" w:color="000000"/>
          <w:right w:val="none" w:sz="4" w:space="0" w:color="000000"/>
        </w:pBdr>
        <w:spacing w:line="240" w:lineRule="auto"/>
        <w:rPr>
          <w:rFonts w:ascii="Calibri" w:eastAsia="Arial" w:hAnsi="Calibri" w:cs="Calibri"/>
          <w:color w:val="auto"/>
          <w:sz w:val="24"/>
        </w:rPr>
      </w:pPr>
      <w:r>
        <w:rPr>
          <w:rFonts w:ascii="Calibri" w:eastAsia="Arial" w:hAnsi="Calibri" w:cs="Calibri"/>
          <w:color w:val="auto"/>
          <w:sz w:val="24"/>
        </w:rPr>
        <w:lastRenderedPageBreak/>
        <w:t>Roles and responsibilities</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eastAsia="Arial" w:hAnsi="Calibri" w:cs="Calibri"/>
          <w:b/>
        </w:rPr>
      </w:pPr>
      <w:r>
        <w:rPr>
          <w:rFonts w:ascii="Calibri" w:eastAsia="Arial" w:hAnsi="Calibri" w:cs="Calibri"/>
          <w:b/>
        </w:rPr>
        <w:t>Allergy lead</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eastAsia="Arial" w:hAnsi="Calibri" w:cs="Calibri"/>
        </w:rPr>
      </w:pPr>
      <w:r>
        <w:rPr>
          <w:rFonts w:ascii="Calibri" w:eastAsia="Arial" w:hAnsi="Calibri" w:cs="Calibri"/>
        </w:rPr>
        <w:t>The nominated allergy lead is</w:t>
      </w:r>
      <w:r w:rsidR="00FD478F">
        <w:rPr>
          <w:rFonts w:ascii="Calibri" w:eastAsia="Arial" w:hAnsi="Calibri" w:cs="Calibri"/>
        </w:rPr>
        <w:t xml:space="preserve"> Lauren Brewer West Yarner), Yessenia Norgate (East Wing)</w:t>
      </w:r>
    </w:p>
    <w:p w:rsidR="00A30A3F" w:rsidRDefault="00882251">
      <w:pPr>
        <w:pStyle w:val="ListParagraph"/>
        <w:numPr>
          <w:ilvl w:val="0"/>
          <w:numId w:val="24"/>
        </w:numPr>
        <w:pBdr>
          <w:top w:val="none" w:sz="4" w:space="0" w:color="000000"/>
          <w:left w:val="none" w:sz="4" w:space="0" w:color="000000"/>
          <w:bottom w:val="none" w:sz="4" w:space="0" w:color="000000"/>
          <w:right w:val="none" w:sz="4" w:space="0" w:color="000000"/>
        </w:pBdr>
        <w:spacing w:line="240" w:lineRule="auto"/>
        <w:rPr>
          <w:rFonts w:ascii="Calibri" w:eastAsia="Arial" w:hAnsi="Calibri" w:cs="Calibri"/>
        </w:rPr>
      </w:pPr>
      <w:r>
        <w:rPr>
          <w:rFonts w:ascii="Calibri" w:eastAsia="Arial" w:hAnsi="Calibri" w:cs="Calibri"/>
        </w:rPr>
        <w:t>They’re responsible for:</w:t>
      </w:r>
    </w:p>
    <w:p w:rsidR="00A30A3F" w:rsidRDefault="00882251">
      <w:pPr>
        <w:numPr>
          <w:ilvl w:val="0"/>
          <w:numId w:val="24"/>
        </w:numPr>
        <w:pBdr>
          <w:top w:val="none" w:sz="4" w:space="0" w:color="000000"/>
          <w:left w:val="none" w:sz="4" w:space="0" w:color="000000"/>
          <w:bottom w:val="none" w:sz="4" w:space="0" w:color="000000"/>
          <w:right w:val="none" w:sz="4" w:space="0" w:color="000000"/>
        </w:pBdr>
        <w:spacing w:line="240" w:lineRule="auto"/>
        <w:rPr>
          <w:rFonts w:ascii="Calibri" w:eastAsia="Arial" w:hAnsi="Calibri" w:cs="Calibri"/>
        </w:rPr>
      </w:pPr>
      <w:r>
        <w:rPr>
          <w:rFonts w:ascii="Calibri" w:eastAsia="Arial" w:hAnsi="Calibri" w:cs="Calibri"/>
        </w:rPr>
        <w:t>Promoting and maintaining allergy awareness across our school community</w:t>
      </w:r>
    </w:p>
    <w:p w:rsidR="00A30A3F" w:rsidRDefault="00882251">
      <w:pPr>
        <w:numPr>
          <w:ilvl w:val="0"/>
          <w:numId w:val="24"/>
        </w:numPr>
        <w:pBdr>
          <w:top w:val="none" w:sz="4" w:space="0" w:color="000000"/>
          <w:left w:val="none" w:sz="4" w:space="0" w:color="000000"/>
          <w:bottom w:val="none" w:sz="4" w:space="0" w:color="000000"/>
          <w:right w:val="none" w:sz="4" w:space="0" w:color="000000"/>
        </w:pBdr>
        <w:spacing w:line="240" w:lineRule="auto"/>
        <w:rPr>
          <w:rFonts w:ascii="Calibri" w:eastAsia="Arial" w:hAnsi="Calibri" w:cs="Calibri"/>
        </w:rPr>
      </w:pPr>
      <w:r>
        <w:rPr>
          <w:rFonts w:ascii="Calibri" w:eastAsia="Arial" w:hAnsi="Calibri" w:cs="Calibri"/>
        </w:rPr>
        <w:t>Recording and collating allergy and special dietary information for all relevant pupils.</w:t>
      </w:r>
    </w:p>
    <w:p w:rsidR="00A30A3F" w:rsidRDefault="00882251">
      <w:pPr>
        <w:numPr>
          <w:ilvl w:val="0"/>
          <w:numId w:val="24"/>
        </w:numPr>
        <w:pBdr>
          <w:top w:val="none" w:sz="4" w:space="0" w:color="000000"/>
          <w:left w:val="none" w:sz="4" w:space="0" w:color="000000"/>
          <w:bottom w:val="none" w:sz="4" w:space="0" w:color="000000"/>
          <w:right w:val="none" w:sz="4" w:space="0" w:color="000000"/>
        </w:pBdr>
        <w:spacing w:line="240" w:lineRule="auto"/>
        <w:rPr>
          <w:rFonts w:ascii="Calibri" w:eastAsia="Arial" w:hAnsi="Calibri" w:cs="Calibri"/>
        </w:rPr>
      </w:pPr>
      <w:r>
        <w:rPr>
          <w:rFonts w:ascii="Calibri" w:eastAsia="Arial" w:hAnsi="Calibri" w:cs="Calibri"/>
        </w:rPr>
        <w:t>Ensuring all allergy information is up to date and readily available to members of staff</w:t>
      </w:r>
    </w:p>
    <w:p w:rsidR="00A30A3F" w:rsidRDefault="00882251">
      <w:pPr>
        <w:pStyle w:val="ListParagraph"/>
        <w:numPr>
          <w:ilvl w:val="0"/>
          <w:numId w:val="24"/>
        </w:numPr>
        <w:pBdr>
          <w:top w:val="none" w:sz="4" w:space="0" w:color="000000"/>
          <w:left w:val="none" w:sz="4" w:space="0" w:color="000000"/>
          <w:bottom w:val="none" w:sz="4" w:space="0" w:color="000000"/>
          <w:right w:val="none" w:sz="4" w:space="0" w:color="000000"/>
        </w:pBdr>
        <w:tabs>
          <w:tab w:val="left" w:pos="720"/>
        </w:tabs>
        <w:spacing w:line="240" w:lineRule="auto"/>
        <w:rPr>
          <w:rFonts w:ascii="Calibri" w:eastAsia="Arial" w:hAnsi="Calibri" w:cs="Calibri"/>
        </w:rPr>
      </w:pPr>
      <w:r>
        <w:rPr>
          <w:rFonts w:ascii="Calibri" w:eastAsia="Arial" w:hAnsi="Calibri" w:cs="Calibri"/>
        </w:rPr>
        <w:t>All pupils with allergies have an allergy action plan completed by a medical professional</w:t>
      </w:r>
    </w:p>
    <w:p w:rsidR="00A30A3F" w:rsidRDefault="00882251">
      <w:pPr>
        <w:numPr>
          <w:ilvl w:val="0"/>
          <w:numId w:val="24"/>
        </w:numPr>
        <w:pBdr>
          <w:top w:val="none" w:sz="4" w:space="0" w:color="000000"/>
          <w:left w:val="none" w:sz="4" w:space="0" w:color="000000"/>
          <w:bottom w:val="none" w:sz="4" w:space="0" w:color="000000"/>
          <w:right w:val="none" w:sz="4" w:space="0" w:color="000000"/>
        </w:pBdr>
        <w:tabs>
          <w:tab w:val="left" w:pos="720"/>
        </w:tabs>
        <w:spacing w:line="240" w:lineRule="auto"/>
        <w:rPr>
          <w:rFonts w:ascii="Calibri" w:eastAsia="Arial" w:hAnsi="Calibri" w:cs="Calibri"/>
        </w:rPr>
      </w:pPr>
      <w:r>
        <w:rPr>
          <w:rFonts w:ascii="Calibri" w:eastAsia="Arial" w:hAnsi="Calibri" w:cs="Calibri"/>
        </w:rPr>
        <w:t xml:space="preserve">All staff receive an appropriate level of allergy training </w:t>
      </w:r>
    </w:p>
    <w:p w:rsidR="00A30A3F" w:rsidRDefault="00882251">
      <w:pPr>
        <w:numPr>
          <w:ilvl w:val="0"/>
          <w:numId w:val="24"/>
        </w:numPr>
        <w:pBdr>
          <w:top w:val="none" w:sz="4" w:space="0" w:color="000000"/>
          <w:left w:val="none" w:sz="4" w:space="0" w:color="000000"/>
          <w:bottom w:val="none" w:sz="4" w:space="0" w:color="000000"/>
          <w:right w:val="none" w:sz="4" w:space="0" w:color="000000"/>
        </w:pBdr>
        <w:tabs>
          <w:tab w:val="left" w:pos="720"/>
        </w:tabs>
        <w:spacing w:line="240" w:lineRule="auto"/>
        <w:rPr>
          <w:rFonts w:ascii="Calibri" w:eastAsia="Arial" w:hAnsi="Calibri" w:cs="Calibri"/>
        </w:rPr>
      </w:pPr>
      <w:r>
        <w:rPr>
          <w:rFonts w:ascii="Calibri" w:eastAsia="Arial" w:hAnsi="Calibri" w:cs="Calibri"/>
        </w:rPr>
        <w:t>All staff are aware of the school’s policy and procedures regarding allergies</w:t>
      </w:r>
    </w:p>
    <w:p w:rsidR="00A30A3F" w:rsidRDefault="00882251">
      <w:pPr>
        <w:numPr>
          <w:ilvl w:val="0"/>
          <w:numId w:val="24"/>
        </w:numPr>
        <w:pBdr>
          <w:top w:val="none" w:sz="4" w:space="0" w:color="000000"/>
          <w:left w:val="none" w:sz="4" w:space="0" w:color="000000"/>
          <w:bottom w:val="none" w:sz="4" w:space="0" w:color="000000"/>
          <w:right w:val="none" w:sz="4" w:space="0" w:color="000000"/>
        </w:pBdr>
        <w:tabs>
          <w:tab w:val="left" w:pos="720"/>
        </w:tabs>
        <w:spacing w:line="240" w:lineRule="auto"/>
        <w:rPr>
          <w:rFonts w:ascii="Calibri" w:eastAsia="Arial" w:hAnsi="Calibri" w:cs="Calibri"/>
        </w:rPr>
      </w:pPr>
      <w:r>
        <w:rPr>
          <w:rFonts w:ascii="Calibri" w:eastAsia="Arial" w:hAnsi="Calibri" w:cs="Calibri"/>
        </w:rPr>
        <w:t>Relevant staff are aware of what activities need an allergy risk assessment</w:t>
      </w:r>
    </w:p>
    <w:p w:rsidR="00A30A3F" w:rsidRDefault="00882251">
      <w:pPr>
        <w:numPr>
          <w:ilvl w:val="0"/>
          <w:numId w:val="24"/>
        </w:numPr>
        <w:pBdr>
          <w:top w:val="none" w:sz="4" w:space="0" w:color="000000"/>
          <w:left w:val="none" w:sz="4" w:space="0" w:color="000000"/>
          <w:bottom w:val="none" w:sz="4" w:space="0" w:color="000000"/>
          <w:right w:val="none" w:sz="4" w:space="0" w:color="000000"/>
        </w:pBdr>
        <w:tabs>
          <w:tab w:val="left" w:pos="720"/>
        </w:tabs>
        <w:spacing w:line="240" w:lineRule="auto"/>
        <w:rPr>
          <w:rFonts w:ascii="Calibri" w:eastAsia="Arial" w:hAnsi="Calibri" w:cs="Calibri"/>
        </w:rPr>
      </w:pPr>
      <w:r>
        <w:rPr>
          <w:rFonts w:ascii="Calibri" w:eastAsia="Arial" w:hAnsi="Calibri" w:cs="Calibri"/>
        </w:rPr>
        <w:t>Maintaining and checking stock of the school’s auto-injectors (AAis)</w:t>
      </w:r>
    </w:p>
    <w:p w:rsidR="00A30A3F" w:rsidRDefault="00882251">
      <w:pPr>
        <w:numPr>
          <w:ilvl w:val="0"/>
          <w:numId w:val="24"/>
        </w:numPr>
        <w:pBdr>
          <w:top w:val="none" w:sz="4" w:space="0" w:color="000000"/>
          <w:left w:val="none" w:sz="4" w:space="0" w:color="000000"/>
          <w:bottom w:val="none" w:sz="4" w:space="0" w:color="000000"/>
          <w:right w:val="none" w:sz="4" w:space="0" w:color="000000"/>
        </w:pBdr>
        <w:tabs>
          <w:tab w:val="left" w:pos="720"/>
        </w:tabs>
        <w:spacing w:line="240" w:lineRule="auto"/>
        <w:rPr>
          <w:rFonts w:ascii="Calibri" w:eastAsia="Arial" w:hAnsi="Calibri" w:cs="Calibri"/>
        </w:rPr>
      </w:pPr>
      <w:r>
        <w:rPr>
          <w:rFonts w:ascii="Calibri" w:eastAsia="Arial" w:hAnsi="Calibri" w:cs="Calibri"/>
        </w:rPr>
        <w:t>Coordinating the paperwork, medication and information from families</w:t>
      </w:r>
    </w:p>
    <w:p w:rsidR="00A30A3F" w:rsidRDefault="00A30A3F">
      <w:pPr>
        <w:pBdr>
          <w:top w:val="none" w:sz="4" w:space="0" w:color="000000"/>
          <w:left w:val="none" w:sz="4" w:space="0" w:color="000000"/>
          <w:bottom w:val="none" w:sz="4" w:space="0" w:color="000000"/>
          <w:right w:val="none" w:sz="4" w:space="0" w:color="000000"/>
        </w:pBdr>
        <w:tabs>
          <w:tab w:val="left" w:pos="720"/>
        </w:tabs>
        <w:rPr>
          <w:rFonts w:ascii="Calibri" w:eastAsia="Arial" w:hAnsi="Calibri" w:cs="Calibri"/>
        </w:rPr>
      </w:pP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b/>
        </w:rPr>
      </w:pPr>
      <w:r>
        <w:rPr>
          <w:rFonts w:ascii="Calibri" w:eastAsia="Arial" w:hAnsi="Calibri" w:cs="Calibri"/>
          <w:b/>
        </w:rPr>
        <w:t>All teaching and support staff are responsible for:</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Promoting and maintaining allergy awareness among pupils</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Maintaining awareness of our allergy policy and procedures</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Being able to recognise the signs of severe allergic reactions and anaphylaxis </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Attending appropriate allergy training as required</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Being aware of specific pupils with allergies in their care</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Carefully considering the use of food or other potential allergens in lesson and activity planning</w:t>
      </w:r>
    </w:p>
    <w:p w:rsidR="00A30A3F" w:rsidRDefault="00882251">
      <w:pPr>
        <w:pStyle w:val="ListParagraph"/>
        <w:numPr>
          <w:ilvl w:val="0"/>
          <w:numId w:val="2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Ensuring the wellbeing and inclusion of pupils with allergies</w:t>
      </w:r>
    </w:p>
    <w:p w:rsidR="00A30A3F" w:rsidRDefault="00882251">
      <w:pPr>
        <w:pBdr>
          <w:top w:val="none" w:sz="4" w:space="1" w:color="000000"/>
          <w:left w:val="none" w:sz="4" w:space="0" w:color="000000"/>
          <w:bottom w:val="none" w:sz="4" w:space="0" w:color="000000"/>
          <w:right w:val="none" w:sz="4" w:space="0" w:color="000000"/>
        </w:pBdr>
        <w:rPr>
          <w:rFonts w:ascii="Calibri" w:eastAsia="Arial" w:hAnsi="Calibri" w:cs="Calibri"/>
          <w:b/>
        </w:rPr>
      </w:pPr>
      <w:r>
        <w:rPr>
          <w:rFonts w:ascii="Calibri" w:eastAsia="Arial" w:hAnsi="Calibri" w:cs="Calibri"/>
          <w:b/>
        </w:rPr>
        <w:t>Parents/carers are responsible for:</w:t>
      </w:r>
    </w:p>
    <w:p w:rsidR="00A30A3F" w:rsidRDefault="00882251">
      <w:pPr>
        <w:pStyle w:val="ListParagraph"/>
        <w:numPr>
          <w:ilvl w:val="0"/>
          <w:numId w:val="25"/>
        </w:numPr>
        <w:pBdr>
          <w:top w:val="none" w:sz="4" w:space="1"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Being aware of our school’s allergy policy</w:t>
      </w:r>
    </w:p>
    <w:p w:rsidR="00A30A3F" w:rsidRDefault="00882251">
      <w:pPr>
        <w:pStyle w:val="ListParagraph"/>
        <w:numPr>
          <w:ilvl w:val="0"/>
          <w:numId w:val="25"/>
        </w:numPr>
        <w:pBdr>
          <w:top w:val="none" w:sz="4" w:space="1"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Providing the school with up-to-date details of their child’s medical needs, dietary requirements, and any history of allergies, reactions and anaphylaxis</w:t>
      </w:r>
    </w:p>
    <w:p w:rsidR="00A30A3F" w:rsidRDefault="00882251">
      <w:pPr>
        <w:pStyle w:val="ListParagraph"/>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lastRenderedPageBreak/>
        <w:t xml:space="preserve">Parents of children with allergies must work with the school to fill out an Individual Healthcare Plan and provide an accompanying Allergy Action Plan.  </w:t>
      </w:r>
    </w:p>
    <w:p w:rsidR="00A30A3F" w:rsidRDefault="00882251">
      <w:pPr>
        <w:pStyle w:val="ListParagraph"/>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If required, providing their child with 2 labelled, in-date adrenaline auto-injectors and any other medication, including inhalers, antihistamine etc., and making sure these are replaced in a timely manner</w:t>
      </w:r>
    </w:p>
    <w:p w:rsidR="00A30A3F" w:rsidRDefault="00882251">
      <w:pPr>
        <w:pStyle w:val="ListParagraph"/>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Carefully considering the food they provide to their child as packed lunches and snacks, and trying to limit the number of allergens included</w:t>
      </w:r>
    </w:p>
    <w:p w:rsidR="00A30A3F" w:rsidRDefault="00882251">
      <w:pPr>
        <w:pStyle w:val="ListParagraph"/>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Following the school’s guidance on food brought in to be shared</w:t>
      </w:r>
    </w:p>
    <w:p w:rsidR="00A30A3F" w:rsidRDefault="00882251">
      <w:pPr>
        <w:pStyle w:val="ListParagraph"/>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Updating the school on any changes to their child’s condition</w:t>
      </w:r>
    </w:p>
    <w:p w:rsidR="00A30A3F" w:rsidRDefault="00882251">
      <w:pPr>
        <w:pBdr>
          <w:top w:val="none" w:sz="4" w:space="0" w:color="000000"/>
          <w:left w:val="none" w:sz="4" w:space="0" w:color="000000"/>
          <w:bottom w:val="none" w:sz="4" w:space="0" w:color="000000"/>
          <w:right w:val="none" w:sz="4" w:space="0" w:color="000000"/>
        </w:pBdr>
        <w:ind w:left="360"/>
        <w:rPr>
          <w:rFonts w:ascii="Calibri" w:eastAsia="Arial" w:hAnsi="Calibri" w:cs="Calibri"/>
          <w:b/>
        </w:rPr>
      </w:pPr>
      <w:r>
        <w:rPr>
          <w:rFonts w:ascii="Calibri" w:eastAsia="Arial" w:hAnsi="Calibri" w:cs="Calibri"/>
          <w:b/>
        </w:rPr>
        <w:t xml:space="preserve">Pupils with allergies are responsible for </w:t>
      </w:r>
    </w:p>
    <w:p w:rsidR="00A30A3F" w:rsidRDefault="00882251">
      <w:pPr>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Being aware of their allergens and the risks they pose</w:t>
      </w:r>
    </w:p>
    <w:p w:rsidR="00A30A3F" w:rsidRDefault="00882251">
      <w:pPr>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Understanding how and when to use their adrenaline auto-injector</w:t>
      </w:r>
    </w:p>
    <w:p w:rsidR="00A30A3F" w:rsidRDefault="00882251">
      <w:pPr>
        <w:numPr>
          <w:ilvl w:val="0"/>
          <w:numId w:val="2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If age-appropriate, carrying their adrenaline auto-injector on their person and only using it for its intended purpose</w:t>
      </w:r>
    </w:p>
    <w:p w:rsidR="00A30A3F" w:rsidRDefault="00882251">
      <w:pPr>
        <w:pBdr>
          <w:top w:val="none" w:sz="4" w:space="0" w:color="000000"/>
          <w:left w:val="none" w:sz="4" w:space="0" w:color="000000"/>
          <w:bottom w:val="none" w:sz="4" w:space="0" w:color="000000"/>
          <w:right w:val="none" w:sz="4" w:space="0" w:color="000000"/>
        </w:pBdr>
        <w:ind w:left="170"/>
        <w:rPr>
          <w:rFonts w:ascii="Calibri" w:eastAsia="Arial" w:hAnsi="Calibri" w:cs="Calibri"/>
          <w:b/>
        </w:rPr>
      </w:pPr>
      <w:r>
        <w:rPr>
          <w:rFonts w:ascii="Calibri" w:eastAsia="Arial" w:hAnsi="Calibri" w:cs="Calibri"/>
          <w:b/>
        </w:rPr>
        <w:t xml:space="preserve">Pupils without allergies are responsible for </w:t>
      </w:r>
    </w:p>
    <w:p w:rsidR="00A30A3F" w:rsidRDefault="00882251">
      <w:pPr>
        <w:pStyle w:val="ListParagraph"/>
        <w:numPr>
          <w:ilvl w:val="0"/>
          <w:numId w:val="26"/>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Being aware of allergens and the risk they pose to their peers</w:t>
      </w:r>
    </w:p>
    <w:p w:rsidR="00A30A3F" w:rsidRDefault="00882251">
      <w:pPr>
        <w:pStyle w:val="ListParagraph"/>
        <w:numPr>
          <w:ilvl w:val="0"/>
          <w:numId w:val="26"/>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Older pupils might also be expected to support their peers and staff in the case of an emergency.</w:t>
      </w:r>
    </w:p>
    <w:p w:rsidR="00A30A3F" w:rsidRDefault="00882251">
      <w:pPr>
        <w:pStyle w:val="Heading1"/>
        <w:pBdr>
          <w:top w:val="none" w:sz="4" w:space="0" w:color="000000"/>
          <w:left w:val="none" w:sz="4" w:space="0" w:color="000000"/>
          <w:bottom w:val="none" w:sz="4" w:space="0" w:color="000000"/>
          <w:right w:val="none" w:sz="4" w:space="0" w:color="000000"/>
        </w:pBdr>
        <w:rPr>
          <w:rFonts w:ascii="Calibri" w:eastAsia="Arial" w:hAnsi="Calibri" w:cs="Calibri"/>
          <w:color w:val="auto"/>
          <w:sz w:val="24"/>
        </w:rPr>
      </w:pPr>
      <w:r>
        <w:rPr>
          <w:rFonts w:ascii="Calibri" w:eastAsia="Arial" w:hAnsi="Calibri" w:cs="Calibri"/>
          <w:color w:val="auto"/>
          <w:sz w:val="24"/>
        </w:rPr>
        <w:lastRenderedPageBreak/>
        <w:t>Assessing risk</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The school will conduct a risk assessment for any pupil at risk of anaphylaxis taking part in:</w:t>
      </w:r>
    </w:p>
    <w:p w:rsidR="00A30A3F" w:rsidRDefault="00882251">
      <w:pPr>
        <w:numPr>
          <w:ilvl w:val="0"/>
          <w:numId w:val="27"/>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Lessons such as food technology</w:t>
      </w:r>
    </w:p>
    <w:p w:rsidR="00A30A3F" w:rsidRDefault="00882251">
      <w:pPr>
        <w:numPr>
          <w:ilvl w:val="0"/>
          <w:numId w:val="27"/>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Science experiments involving foods</w:t>
      </w:r>
    </w:p>
    <w:p w:rsidR="00A30A3F" w:rsidRDefault="00882251">
      <w:pPr>
        <w:numPr>
          <w:ilvl w:val="0"/>
          <w:numId w:val="27"/>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Crafts using food packaging</w:t>
      </w:r>
    </w:p>
    <w:p w:rsidR="00A30A3F" w:rsidRDefault="00882251">
      <w:pPr>
        <w:numPr>
          <w:ilvl w:val="0"/>
          <w:numId w:val="27"/>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Off-site events and school trips</w:t>
      </w:r>
    </w:p>
    <w:p w:rsidR="00A30A3F" w:rsidRDefault="00882251">
      <w:pPr>
        <w:numPr>
          <w:ilvl w:val="0"/>
          <w:numId w:val="27"/>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Any other activities involving animals or food, such as animal handling experiences or baking</w:t>
      </w:r>
    </w:p>
    <w:p w:rsidR="00A30A3F" w:rsidRDefault="00882251">
      <w:pPr>
        <w:pStyle w:val="ListParagraph"/>
        <w:numPr>
          <w:ilvl w:val="0"/>
          <w:numId w:val="27"/>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A risk assessment for any pupil at risk of an allergic reaction will also be carried out where a visitor requires a guide dog. </w:t>
      </w:r>
    </w:p>
    <w:p w:rsidR="00A30A3F" w:rsidRDefault="00882251">
      <w:pPr>
        <w:pStyle w:val="Heading1"/>
        <w:pBdr>
          <w:top w:val="none" w:sz="4" w:space="0" w:color="000000"/>
          <w:left w:val="none" w:sz="4" w:space="0" w:color="000000"/>
          <w:bottom w:val="none" w:sz="4" w:space="0" w:color="000000"/>
          <w:right w:val="none" w:sz="4" w:space="0" w:color="000000"/>
        </w:pBdr>
        <w:rPr>
          <w:rFonts w:ascii="Calibri" w:eastAsia="Arial" w:hAnsi="Calibri" w:cs="Calibri"/>
          <w:color w:val="auto"/>
          <w:sz w:val="24"/>
        </w:rPr>
      </w:pPr>
      <w:r>
        <w:rPr>
          <w:rFonts w:ascii="Calibri" w:eastAsia="Arial" w:hAnsi="Calibri" w:cs="Calibri"/>
          <w:color w:val="auto"/>
          <w:sz w:val="24"/>
        </w:rPr>
        <w:lastRenderedPageBreak/>
        <w:t>Managing risk</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Hygiene procedures</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Pupils are reminded to wash their hands before and after eating</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Sharing of food is not allowed</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Pupils have their own named water bottles</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Catering</w:t>
      </w:r>
    </w:p>
    <w:p w:rsidR="00A30A3F" w:rsidRDefault="00882251">
      <w:pPr>
        <w:pStyle w:val="ListParagraph"/>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The school is committed to providing safe food options to meet the dietary needs of pupils with allergies.</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Catering staff receive appropriate training and are able to identify pupils with allergies</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School menus are available for parents/carers to view with ingredients clearly labelled</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Where changes are made to school menus, we will make sure these continue to meet any special dietary needs of pupils</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Food allergen information relating to the ‘top 14’ allergens is displayed on the packaging of all food products, allowing pupils and staff to make safer choices. </w:t>
      </w:r>
      <w:r>
        <w:rPr>
          <w:rFonts w:ascii="Calibri" w:eastAsia="Arial" w:hAnsi="Calibri" w:cs="Calibri"/>
          <w:highlight w:val="white"/>
        </w:rPr>
        <w:t>Allergen information labelling will follow all </w:t>
      </w:r>
      <w:hyperlink r:id="rId17" w:tooltip="legal requirements" w:history="1">
        <w:r>
          <w:rPr>
            <w:rStyle w:val="Hyperlink"/>
            <w:rFonts w:ascii="Calibri" w:eastAsia="Arial" w:hAnsi="Calibri" w:cs="Calibri"/>
          </w:rPr>
          <w:t>legal requirements</w:t>
        </w:r>
      </w:hyperlink>
      <w:r>
        <w:rPr>
          <w:rFonts w:ascii="Calibri" w:eastAsia="Arial" w:hAnsi="Calibri" w:cs="Calibri"/>
          <w:highlight w:val="white"/>
        </w:rPr>
        <w:t> that apply to naming the food and listing ingredients, as outlined by the Food Standards Agency (FSA)</w:t>
      </w:r>
    </w:p>
    <w:p w:rsidR="00A30A3F" w:rsidRDefault="00882251">
      <w:pPr>
        <w:numPr>
          <w:ilvl w:val="0"/>
          <w:numId w:val="28"/>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Catering staff follow hygiene and allergy procedures when preparing food to avoid cross-contamination</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Food restrictions</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We acknowledge that it is impractical to enforce an allergen-free school. However, we would like to encourage pupils and staff to avoid certain high-risk foods to reduce the chances of someone experiencing a reaction. These foods include:</w:t>
      </w:r>
    </w:p>
    <w:p w:rsidR="00A30A3F" w:rsidRDefault="00882251">
      <w:pPr>
        <w:pStyle w:val="ListParagraph"/>
        <w:numPr>
          <w:ilvl w:val="0"/>
          <w:numId w:val="3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Packaged nuts</w:t>
      </w:r>
    </w:p>
    <w:p w:rsidR="00A30A3F" w:rsidRDefault="00882251">
      <w:pPr>
        <w:pStyle w:val="ListParagraph"/>
        <w:numPr>
          <w:ilvl w:val="0"/>
          <w:numId w:val="3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Cereal, granola or chocolate bars containing nuts</w:t>
      </w:r>
    </w:p>
    <w:p w:rsidR="00A30A3F" w:rsidRDefault="00882251">
      <w:pPr>
        <w:pStyle w:val="ListParagraph"/>
        <w:numPr>
          <w:ilvl w:val="0"/>
          <w:numId w:val="3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Peanut butter or chocolate spreads containing nuts</w:t>
      </w:r>
    </w:p>
    <w:p w:rsidR="00A30A3F" w:rsidRDefault="00882251">
      <w:pPr>
        <w:pStyle w:val="ListParagraph"/>
        <w:numPr>
          <w:ilvl w:val="0"/>
          <w:numId w:val="3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Peanut-based sauces, such as satay</w:t>
      </w:r>
    </w:p>
    <w:p w:rsidR="00A30A3F" w:rsidRDefault="00882251">
      <w:pPr>
        <w:pStyle w:val="ListParagraph"/>
        <w:numPr>
          <w:ilvl w:val="0"/>
          <w:numId w:val="31"/>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Sesame seeds and foods containing sesame seeds</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If a pupil brings these foods into school, they may be asked to eat them away from others to minimise the risk, or the food may be confiscated.</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lastRenderedPageBreak/>
        <w:t>Insect bites/stings</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When outdoors:</w:t>
      </w:r>
    </w:p>
    <w:p w:rsidR="00A30A3F" w:rsidRDefault="00882251">
      <w:pPr>
        <w:pStyle w:val="ListParagraph"/>
        <w:numPr>
          <w:ilvl w:val="0"/>
          <w:numId w:val="32"/>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Shoes should always be worn</w:t>
      </w:r>
    </w:p>
    <w:p w:rsidR="00A30A3F" w:rsidRDefault="00882251">
      <w:pPr>
        <w:pStyle w:val="ListParagraph"/>
        <w:numPr>
          <w:ilvl w:val="0"/>
          <w:numId w:val="32"/>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Food and drink should be covered</w:t>
      </w:r>
    </w:p>
    <w:p w:rsidR="00A30A3F" w:rsidRDefault="00882251">
      <w:pPr>
        <w:pStyle w:val="ListParagraph"/>
        <w:numPr>
          <w:ilvl w:val="0"/>
          <w:numId w:val="32"/>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Long sleeved tops and long trousers are advised when visiting locations that are high risk for insect activity.</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 Animals</w:t>
      </w:r>
    </w:p>
    <w:p w:rsidR="00A30A3F" w:rsidRDefault="00882251">
      <w:pPr>
        <w:pStyle w:val="ListParagraph"/>
        <w:numPr>
          <w:ilvl w:val="0"/>
          <w:numId w:val="33"/>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All pupils will always wash hands after interacting with animals to avoid putting pupils with allergies at risk through later contact </w:t>
      </w:r>
    </w:p>
    <w:p w:rsidR="00A30A3F" w:rsidRDefault="00882251">
      <w:pPr>
        <w:pStyle w:val="ListParagraph"/>
        <w:numPr>
          <w:ilvl w:val="0"/>
          <w:numId w:val="33"/>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Pupils with known animal allergies will not interact with animals</w:t>
      </w:r>
    </w:p>
    <w:p w:rsidR="00A30A3F" w:rsidRDefault="00882251">
      <w:pPr>
        <w:pStyle w:val="ListParagraph"/>
        <w:numPr>
          <w:ilvl w:val="0"/>
          <w:numId w:val="33"/>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xml:space="preserve">Support for mental health </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Pupils with allergies will have additional support through:</w:t>
      </w:r>
    </w:p>
    <w:p w:rsidR="00A30A3F" w:rsidRDefault="00882251">
      <w:pPr>
        <w:pStyle w:val="ListParagraph"/>
        <w:numPr>
          <w:ilvl w:val="0"/>
          <w:numId w:val="34"/>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Pastoral care</w:t>
      </w:r>
    </w:p>
    <w:p w:rsidR="00A30A3F" w:rsidRDefault="00882251">
      <w:pPr>
        <w:pStyle w:val="ListParagraph"/>
        <w:numPr>
          <w:ilvl w:val="0"/>
          <w:numId w:val="34"/>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Regular check-ins with their [class teacher/form tutor/etc.]</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 </w:t>
      </w:r>
    </w:p>
    <w:p w:rsidR="00A30A3F" w:rsidRDefault="00882251">
      <w:p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Events and school trips</w:t>
      </w:r>
    </w:p>
    <w:p w:rsidR="00A30A3F" w:rsidRDefault="00882251">
      <w:pPr>
        <w:pStyle w:val="ListParagraph"/>
        <w:numPr>
          <w:ilvl w:val="0"/>
          <w:numId w:val="3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For events, including ones that take place outside of the school, and school trips, no pupils with allergies will be excluded from taking part</w:t>
      </w:r>
    </w:p>
    <w:p w:rsidR="00A30A3F" w:rsidRDefault="00882251">
      <w:pPr>
        <w:pStyle w:val="ListParagraph"/>
        <w:numPr>
          <w:ilvl w:val="0"/>
          <w:numId w:val="35"/>
        </w:numPr>
        <w:pBdr>
          <w:top w:val="none" w:sz="4" w:space="0" w:color="000000"/>
          <w:left w:val="none" w:sz="4" w:space="0" w:color="000000"/>
          <w:bottom w:val="none" w:sz="4" w:space="0" w:color="000000"/>
          <w:right w:val="none" w:sz="4" w:space="0" w:color="000000"/>
        </w:pBdr>
        <w:rPr>
          <w:rFonts w:ascii="Calibri" w:eastAsia="Arial" w:hAnsi="Calibri" w:cs="Calibri"/>
        </w:rPr>
      </w:pPr>
      <w:r>
        <w:rPr>
          <w:rFonts w:ascii="Calibri" w:eastAsia="Arial" w:hAnsi="Calibri" w:cs="Calibri"/>
        </w:rPr>
        <w:t>The school will plan accordingly for all events and school trips, and arrange for the staff members involved to be aware of pupils’ allergies and to have received adequate training</w:t>
      </w:r>
    </w:p>
    <w:p w:rsidR="00A30A3F" w:rsidRDefault="00882251">
      <w:pPr>
        <w:pStyle w:val="ListParagraph"/>
        <w:numPr>
          <w:ilvl w:val="0"/>
          <w:numId w:val="35"/>
        </w:numPr>
        <w:pBdr>
          <w:top w:val="none" w:sz="4" w:space="0" w:color="000000"/>
          <w:left w:val="none" w:sz="4" w:space="0" w:color="000000"/>
          <w:bottom w:val="none" w:sz="4" w:space="0" w:color="000000"/>
          <w:right w:val="none" w:sz="4" w:space="0" w:color="000000"/>
        </w:pBdr>
        <w:rPr>
          <w:rFonts w:ascii="Calibri" w:hAnsi="Calibri" w:cs="Calibri"/>
        </w:rPr>
      </w:pPr>
      <w:r>
        <w:rPr>
          <w:rFonts w:ascii="Calibri" w:eastAsia="Arial" w:hAnsi="Calibri" w:cs="Calibri"/>
        </w:rPr>
        <w:t xml:space="preserve">Appropriate measures will be taken in line with the schools AAI protocols for off-site events and school trips </w:t>
      </w:r>
    </w:p>
    <w:p w:rsidR="00A30A3F" w:rsidRDefault="00882251">
      <w:pPr>
        <w:pBdr>
          <w:top w:val="none" w:sz="4" w:space="0" w:color="000000"/>
          <w:left w:val="none" w:sz="4" w:space="0" w:color="000000"/>
          <w:bottom w:val="none" w:sz="4" w:space="0" w:color="000000"/>
          <w:right w:val="none" w:sz="4" w:space="0" w:color="000000"/>
        </w:pBdr>
        <w:rPr>
          <w:rFonts w:ascii="Calibri" w:hAnsi="Calibri" w:cs="Calibri"/>
          <w:b/>
        </w:rPr>
      </w:pPr>
      <w:r>
        <w:rPr>
          <w:rFonts w:ascii="Calibri" w:hAnsi="Calibri" w:cs="Calibri"/>
        </w:rPr>
        <w:t xml:space="preserve"> </w:t>
      </w:r>
      <w:r>
        <w:rPr>
          <w:rFonts w:ascii="Calibri" w:hAnsi="Calibri" w:cs="Calibri"/>
          <w:b/>
        </w:rPr>
        <w:t>Procedures for handling an allergic reaction</w:t>
      </w:r>
    </w:p>
    <w:p w:rsidR="00A30A3F" w:rsidRDefault="00882251">
      <w:p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Register of pupils with AAIs</w:t>
      </w:r>
    </w:p>
    <w:p w:rsidR="00A30A3F" w:rsidRDefault="00882251">
      <w:pPr>
        <w:numPr>
          <w:ilvl w:val="0"/>
          <w:numId w:val="36"/>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The school maintains a register of pupils who have been prescribed AAIs or where a doctor has provided a written plan recommending AAIs to be used in the event of anaphylaxis. The register includes:</w:t>
      </w:r>
    </w:p>
    <w:p w:rsidR="00A30A3F" w:rsidRDefault="00882251">
      <w:pPr>
        <w:numPr>
          <w:ilvl w:val="0"/>
          <w:numId w:val="36"/>
        </w:numPr>
        <w:pBdr>
          <w:top w:val="none" w:sz="4" w:space="0" w:color="000000"/>
          <w:left w:val="none" w:sz="4" w:space="0" w:color="000000"/>
          <w:bottom w:val="none" w:sz="4" w:space="0" w:color="000000"/>
          <w:right w:val="none" w:sz="4" w:space="0" w:color="000000"/>
        </w:pBdr>
        <w:tabs>
          <w:tab w:val="left" w:pos="720"/>
        </w:tabs>
        <w:rPr>
          <w:rFonts w:ascii="Calibri" w:hAnsi="Calibri" w:cs="Calibri"/>
        </w:rPr>
      </w:pPr>
      <w:r>
        <w:rPr>
          <w:rFonts w:ascii="Calibri" w:hAnsi="Calibri" w:cs="Calibri"/>
        </w:rPr>
        <w:t>Known allergens and risk factors for anaphylaxis</w:t>
      </w:r>
    </w:p>
    <w:p w:rsidR="00A30A3F" w:rsidRDefault="00882251">
      <w:pPr>
        <w:numPr>
          <w:ilvl w:val="0"/>
          <w:numId w:val="36"/>
        </w:numPr>
        <w:pBdr>
          <w:top w:val="none" w:sz="4" w:space="0" w:color="000000"/>
          <w:left w:val="none" w:sz="4" w:space="0" w:color="000000"/>
          <w:bottom w:val="none" w:sz="4" w:space="0" w:color="000000"/>
          <w:right w:val="none" w:sz="4" w:space="0" w:color="000000"/>
        </w:pBdr>
        <w:tabs>
          <w:tab w:val="left" w:pos="720"/>
        </w:tabs>
        <w:rPr>
          <w:rFonts w:ascii="Calibri" w:hAnsi="Calibri" w:cs="Calibri"/>
        </w:rPr>
      </w:pPr>
      <w:r>
        <w:rPr>
          <w:rFonts w:ascii="Calibri" w:hAnsi="Calibri" w:cs="Calibri"/>
        </w:rPr>
        <w:lastRenderedPageBreak/>
        <w:t>Whether a pupil has been prescribed AAI(s) (and if so, what type and dose)</w:t>
      </w:r>
    </w:p>
    <w:p w:rsidR="00A30A3F" w:rsidRDefault="00882251">
      <w:pPr>
        <w:numPr>
          <w:ilvl w:val="0"/>
          <w:numId w:val="36"/>
        </w:numPr>
        <w:pBdr>
          <w:top w:val="none" w:sz="4" w:space="0" w:color="000000"/>
          <w:left w:val="none" w:sz="4" w:space="0" w:color="000000"/>
          <w:bottom w:val="none" w:sz="4" w:space="0" w:color="000000"/>
          <w:right w:val="none" w:sz="4" w:space="0" w:color="000000"/>
        </w:pBdr>
        <w:tabs>
          <w:tab w:val="left" w:pos="720"/>
        </w:tabs>
        <w:rPr>
          <w:rFonts w:ascii="Calibri" w:hAnsi="Calibri" w:cs="Calibri"/>
        </w:rPr>
      </w:pPr>
      <w:r>
        <w:rPr>
          <w:rFonts w:ascii="Calibri" w:hAnsi="Calibri" w:cs="Calibri"/>
        </w:rPr>
        <w:t>Where a pupil has been prescribed an AAI, whether parental consent has been given for use of the spare AAI which may be different to the personal AAI prescribed for the pupil.</w:t>
      </w:r>
    </w:p>
    <w:p w:rsidR="00A30A3F" w:rsidRDefault="00882251">
      <w:pPr>
        <w:numPr>
          <w:ilvl w:val="0"/>
          <w:numId w:val="36"/>
        </w:numPr>
        <w:pBdr>
          <w:top w:val="none" w:sz="4" w:space="0" w:color="000000"/>
          <w:left w:val="none" w:sz="4" w:space="0" w:color="000000"/>
          <w:bottom w:val="none" w:sz="4" w:space="0" w:color="000000"/>
          <w:right w:val="none" w:sz="4" w:space="0" w:color="000000"/>
        </w:pBdr>
        <w:tabs>
          <w:tab w:val="left" w:pos="720"/>
        </w:tabs>
        <w:rPr>
          <w:rFonts w:ascii="Calibri" w:hAnsi="Calibri" w:cs="Calibri"/>
        </w:rPr>
      </w:pPr>
      <w:r>
        <w:rPr>
          <w:rFonts w:ascii="Calibri" w:hAnsi="Calibri" w:cs="Calibri"/>
        </w:rPr>
        <w:t>Pupils will keep their personal AAI on them for easy and quick access when needed</w:t>
      </w:r>
    </w:p>
    <w:p w:rsidR="00A30A3F" w:rsidRDefault="00882251">
      <w:pPr>
        <w:pBdr>
          <w:top w:val="none" w:sz="4" w:space="0" w:color="000000"/>
          <w:left w:val="none" w:sz="4" w:space="0" w:color="000000"/>
          <w:bottom w:val="none" w:sz="4" w:space="0" w:color="000000"/>
          <w:right w:val="none" w:sz="4" w:space="0" w:color="000000"/>
        </w:pBdr>
        <w:rPr>
          <w:rFonts w:ascii="Calibri" w:hAnsi="Calibri" w:cs="Calibri"/>
          <w:b/>
        </w:rPr>
      </w:pPr>
      <w:r>
        <w:rPr>
          <w:rFonts w:ascii="Calibri" w:hAnsi="Calibri" w:cs="Calibri"/>
          <w:b/>
        </w:rPr>
        <w:t>Allergic reaction procedures</w:t>
      </w:r>
    </w:p>
    <w:p w:rsidR="00A30A3F" w:rsidRDefault="00882251">
      <w:pPr>
        <w:pStyle w:val="ListParagraph"/>
        <w:numPr>
          <w:ilvl w:val="0"/>
          <w:numId w:val="39"/>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As part of the whole-school awareness approach to allergies, all staff are trained in the school’s allergic reaction procedure, and to recognise the signs of anaphylaxis and respond appropriately</w:t>
      </w:r>
    </w:p>
    <w:p w:rsidR="00A30A3F" w:rsidRDefault="00882251">
      <w:pPr>
        <w:pStyle w:val="ListParagraph"/>
        <w:numPr>
          <w:ilvl w:val="0"/>
          <w:numId w:val="39"/>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Designated members of staff are trained in the administration of AAIs to minimise delays in pupil’s receiving adrenaline in an emergency</w:t>
      </w:r>
    </w:p>
    <w:p w:rsidR="00A30A3F" w:rsidRDefault="00882251">
      <w:pPr>
        <w:pStyle w:val="ListParagraph"/>
        <w:numPr>
          <w:ilvl w:val="0"/>
          <w:numId w:val="39"/>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If a pupil has an allergic reaction, the staff member will initiate the school’s emergency response plan, following the pupil’s allergy action plan</w:t>
      </w:r>
    </w:p>
    <w:p w:rsidR="00A30A3F" w:rsidRDefault="00882251">
      <w:pPr>
        <w:pStyle w:val="ListParagraph"/>
        <w:numPr>
          <w:ilvl w:val="0"/>
          <w:numId w:val="39"/>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 xml:space="preserve">If an AAI needs to be administered, a member of staff will use the pupil's own AAI, or if it is not available, a school one </w:t>
      </w:r>
    </w:p>
    <w:p w:rsidR="00A30A3F" w:rsidRDefault="00882251">
      <w:pPr>
        <w:pStyle w:val="ListParagraph"/>
        <w:numPr>
          <w:ilvl w:val="0"/>
          <w:numId w:val="39"/>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 xml:space="preserve">If the pupil has no allergy action plan, staff will follow the school's procedures on responding to allergy and, if needed, the school's normal emergency procedures </w:t>
      </w:r>
    </w:p>
    <w:p w:rsidR="00A30A3F" w:rsidRDefault="00882251">
      <w:pPr>
        <w:pStyle w:val="ListParagraph"/>
        <w:numPr>
          <w:ilvl w:val="0"/>
          <w:numId w:val="39"/>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A school AAI device will be used instead of the pupil’s own AAI device if:</w:t>
      </w:r>
    </w:p>
    <w:p w:rsidR="00A30A3F" w:rsidRDefault="00882251">
      <w:pPr>
        <w:numPr>
          <w:ilvl w:val="1"/>
          <w:numId w:val="18"/>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Medical authorisation and written parental consent have been provided, or</w:t>
      </w:r>
    </w:p>
    <w:p w:rsidR="00A30A3F" w:rsidRDefault="00882251">
      <w:pPr>
        <w:numPr>
          <w:ilvl w:val="1"/>
          <w:numId w:val="18"/>
        </w:num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The pupil’s own prescribed AAI(s) are not immediately available (for example, because they are broken, out-of-date, have misfired or been wrongly administered)</w:t>
      </w:r>
    </w:p>
    <w:p w:rsidR="00A30A3F" w:rsidRDefault="00A30A3F">
      <w:pPr>
        <w:pBdr>
          <w:top w:val="none" w:sz="4" w:space="0" w:color="000000"/>
          <w:left w:val="none" w:sz="4" w:space="0" w:color="000000"/>
          <w:bottom w:val="none" w:sz="4" w:space="0" w:color="000000"/>
          <w:right w:val="none" w:sz="4" w:space="0" w:color="000000"/>
        </w:pBdr>
        <w:ind w:left="910"/>
        <w:rPr>
          <w:rFonts w:ascii="Calibri" w:hAnsi="Calibri" w:cs="Calibri"/>
        </w:rPr>
      </w:pPr>
    </w:p>
    <w:p w:rsidR="00A30A3F" w:rsidRDefault="00882251">
      <w:p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If a pupil needs to be taken to hospital, staff will stay with the pupil until the parent/carer arrives, or accompany the pupil to hospital by ambulance</w:t>
      </w:r>
    </w:p>
    <w:p w:rsidR="00A30A3F" w:rsidRDefault="00882251">
      <w:p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If the allergic reaction is mild (e.g. skin rash, itching or sneezing), the pupil will be monitored and the parents/carers informed</w:t>
      </w:r>
    </w:p>
    <w:p w:rsidR="00A30A3F" w:rsidRDefault="00882251">
      <w:pPr>
        <w:pBdr>
          <w:top w:val="none" w:sz="4" w:space="0" w:color="000000"/>
          <w:left w:val="none" w:sz="4" w:space="0" w:color="000000"/>
          <w:bottom w:val="none" w:sz="4" w:space="0" w:color="000000"/>
          <w:right w:val="none" w:sz="4" w:space="0" w:color="000000"/>
        </w:pBdr>
        <w:rPr>
          <w:rFonts w:ascii="Calibri" w:hAnsi="Calibri" w:cs="Calibri"/>
        </w:rPr>
      </w:pPr>
      <w:r>
        <w:rPr>
          <w:rFonts w:ascii="Calibri" w:hAnsi="Calibri" w:cs="Calibri"/>
        </w:rPr>
        <w:t> </w:t>
      </w:r>
    </w:p>
    <w:p w:rsidR="00A30A3F" w:rsidRDefault="00882251">
      <w:pPr>
        <w:pStyle w:val="Heading1"/>
        <w:pBdr>
          <w:top w:val="none" w:sz="4" w:space="0" w:color="000000"/>
          <w:left w:val="none" w:sz="4" w:space="0" w:color="000000"/>
          <w:bottom w:val="none" w:sz="4" w:space="0" w:color="000000"/>
          <w:right w:val="none" w:sz="4" w:space="0" w:color="000000"/>
        </w:pBdr>
        <w:spacing w:line="240" w:lineRule="auto"/>
        <w:rPr>
          <w:rFonts w:ascii="Calibri" w:hAnsi="Calibri"/>
          <w:color w:val="auto"/>
          <w:sz w:val="24"/>
        </w:rPr>
      </w:pPr>
      <w:r>
        <w:rPr>
          <w:rFonts w:ascii="Calibri" w:hAnsi="Calibri"/>
          <w:color w:val="auto"/>
          <w:sz w:val="24"/>
        </w:rPr>
        <w:lastRenderedPageBreak/>
        <w:t>Adrenaline auto-injectors (AAIs)</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Following the Department of Health and Social Care’s Guidance on using emergency adrenaline auto-injectors in schools, set out your school’s procedures for AAIs, covering these areas:</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b/>
        </w:rPr>
      </w:pPr>
      <w:r>
        <w:rPr>
          <w:rFonts w:ascii="Calibri" w:hAnsi="Calibri"/>
          <w:b/>
        </w:rPr>
        <w:t>Purchasing, storage maintenance of spare AAIs</w:t>
      </w:r>
    </w:p>
    <w:p w:rsidR="00A30A3F" w:rsidRDefault="00882251">
      <w:pPr>
        <w:pStyle w:val="ListParagraph"/>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 xml:space="preserve">The allergy lead is responsible for buying AAIs using school purchasing procedures and ensuring they are stored according to the guidance. </w:t>
      </w:r>
    </w:p>
    <w:p w:rsidR="00A30A3F" w:rsidRDefault="00882251">
      <w:pPr>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The allergy lead will ensure that AAIs are stored at room temperature (in line with manufacturer’s guidelines), protected from direct sunlight and extremes of temperature</w:t>
      </w:r>
    </w:p>
    <w:p w:rsidR="00A30A3F" w:rsidRDefault="00882251">
      <w:pPr>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Kept in a safe and suitably central location to which all staff have access at all times, but is out of the reach and sight of children</w:t>
      </w:r>
    </w:p>
    <w:p w:rsidR="00A30A3F" w:rsidRDefault="00882251">
      <w:pPr>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 xml:space="preserve">Not locked away, but accessible and available for use at all times </w:t>
      </w:r>
    </w:p>
    <w:p w:rsidR="00A30A3F" w:rsidRDefault="00882251">
      <w:pPr>
        <w:pStyle w:val="ListParagraph"/>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 xml:space="preserve">Not located more than 5 minutes away from where they may be needed </w:t>
      </w:r>
    </w:p>
    <w:p w:rsidR="00A30A3F" w:rsidRDefault="00882251">
      <w:pPr>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Spare AAIs will be kept separate from any pupil’s own prescribed AAI, and clearly labelled to avoid confusion.</w:t>
      </w:r>
    </w:p>
    <w:p w:rsidR="00A30A3F" w:rsidRDefault="00882251">
      <w:pPr>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Carrying out monthly checks that AAIs are present and are in date</w:t>
      </w:r>
    </w:p>
    <w:p w:rsidR="00A30A3F" w:rsidRDefault="00882251">
      <w:pPr>
        <w:numPr>
          <w:ilvl w:val="0"/>
          <w:numId w:val="41"/>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Ensuring that replacement AAIs are obtained when the expiry date is near</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Disposal</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 xml:space="preserve">AAIs can only be used once. Once a AAI has been used, it will be disposed of in line with the manufacturer's instructions </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Use of AAIs off school premises</w:t>
      </w:r>
    </w:p>
    <w:p w:rsidR="00A30A3F" w:rsidRDefault="00882251">
      <w:pPr>
        <w:pStyle w:val="ListParagraph"/>
        <w:numPr>
          <w:ilvl w:val="0"/>
          <w:numId w:val="42"/>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Pupils at risk of anaphylaxis who are able to administer their own AAIs should carry their own AAI with them on school trips and off-site events</w:t>
      </w:r>
    </w:p>
    <w:p w:rsidR="00A30A3F" w:rsidRDefault="00882251">
      <w:pPr>
        <w:pStyle w:val="ListParagraph"/>
        <w:numPr>
          <w:ilvl w:val="0"/>
          <w:numId w:val="42"/>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The lead member of staff on outreach activities is responsible for ensuring an emergency anaphylaxis kit is on hand if required.</w:t>
      </w:r>
    </w:p>
    <w:p w:rsidR="00A30A3F" w:rsidRDefault="00882251">
      <w:pPr>
        <w:pStyle w:val="Heading1"/>
        <w:pBdr>
          <w:top w:val="none" w:sz="4" w:space="0" w:color="000000"/>
          <w:left w:val="none" w:sz="4" w:space="0" w:color="000000"/>
          <w:bottom w:val="none" w:sz="4" w:space="0" w:color="000000"/>
          <w:right w:val="none" w:sz="4" w:space="0" w:color="000000"/>
        </w:pBdr>
        <w:spacing w:line="240" w:lineRule="auto"/>
        <w:rPr>
          <w:rFonts w:ascii="Calibri" w:hAnsi="Calibri"/>
          <w:sz w:val="24"/>
        </w:rPr>
      </w:pPr>
      <w:r>
        <w:rPr>
          <w:rFonts w:ascii="Calibri" w:hAnsi="Calibri"/>
          <w:sz w:val="24"/>
        </w:rPr>
        <w:lastRenderedPageBreak/>
        <w:t>8. Training</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The school is committed to training all staff in allergy response. This includes:</w:t>
      </w:r>
    </w:p>
    <w:p w:rsidR="00A30A3F" w:rsidRDefault="00882251">
      <w:pPr>
        <w:numPr>
          <w:ilvl w:val="0"/>
          <w:numId w:val="18"/>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How to reduce and prevent the risk of allergic reactions</w:t>
      </w:r>
    </w:p>
    <w:p w:rsidR="00A30A3F" w:rsidRDefault="00882251">
      <w:pPr>
        <w:numPr>
          <w:ilvl w:val="0"/>
          <w:numId w:val="18"/>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How to spot the signs of allergic reactions (including anaphylaxis)</w:t>
      </w:r>
    </w:p>
    <w:p w:rsidR="00A30A3F" w:rsidRDefault="00882251">
      <w:pPr>
        <w:numPr>
          <w:ilvl w:val="0"/>
          <w:numId w:val="18"/>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 xml:space="preserve">The importance of acting quickly in the case of anaphylaxis </w:t>
      </w:r>
    </w:p>
    <w:p w:rsidR="00A30A3F" w:rsidRDefault="00882251">
      <w:pPr>
        <w:numPr>
          <w:ilvl w:val="0"/>
          <w:numId w:val="18"/>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Where AAIs are kept on the school site, and how to access them</w:t>
      </w:r>
    </w:p>
    <w:p w:rsidR="00A30A3F" w:rsidRDefault="00882251">
      <w:pPr>
        <w:numPr>
          <w:ilvl w:val="0"/>
          <w:numId w:val="18"/>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How to administer AAIs</w:t>
      </w:r>
    </w:p>
    <w:p w:rsidR="00A30A3F" w:rsidRDefault="00882251">
      <w:pPr>
        <w:numPr>
          <w:ilvl w:val="0"/>
          <w:numId w:val="18"/>
        </w:num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The wellbeing and inclusion implications of allergies</w:t>
      </w:r>
    </w:p>
    <w:p w:rsidR="00A30A3F" w:rsidRDefault="00882251">
      <w:pPr>
        <w:pBdr>
          <w:top w:val="none" w:sz="4" w:space="0" w:color="000000"/>
          <w:left w:val="none" w:sz="4" w:space="0" w:color="000000"/>
          <w:bottom w:val="none" w:sz="4" w:space="0" w:color="000000"/>
          <w:right w:val="none" w:sz="4" w:space="0" w:color="000000"/>
        </w:pBdr>
        <w:spacing w:line="240" w:lineRule="auto"/>
        <w:rPr>
          <w:rFonts w:ascii="Calibri" w:hAnsi="Calibri"/>
        </w:rPr>
      </w:pPr>
      <w:r>
        <w:rPr>
          <w:rFonts w:ascii="Calibri" w:hAnsi="Calibri"/>
        </w:rPr>
        <w:t>Training will be carried out annually by the allergy lead.</w:t>
      </w:r>
    </w:p>
    <w:p w:rsidR="00A30A3F" w:rsidRDefault="00882251">
      <w:pPr>
        <w:pStyle w:val="Heading1"/>
        <w:pBdr>
          <w:top w:val="none" w:sz="4" w:space="0" w:color="000000"/>
          <w:left w:val="none" w:sz="4" w:space="0" w:color="000000"/>
          <w:bottom w:val="none" w:sz="4" w:space="0" w:color="000000"/>
          <w:right w:val="none" w:sz="4" w:space="0" w:color="000000"/>
        </w:pBdr>
      </w:pPr>
      <w:r>
        <w:lastRenderedPageBreak/>
        <w:t>9. Links to other policies</w:t>
      </w:r>
    </w:p>
    <w:p w:rsidR="00A30A3F" w:rsidRDefault="00882251">
      <w:pPr>
        <w:pBdr>
          <w:top w:val="none" w:sz="4" w:space="0" w:color="000000"/>
          <w:left w:val="none" w:sz="4" w:space="0" w:color="000000"/>
          <w:bottom w:val="none" w:sz="4" w:space="0" w:color="000000"/>
          <w:right w:val="none" w:sz="4" w:space="0" w:color="000000"/>
        </w:pBdr>
      </w:pPr>
      <w:r>
        <w:t>This policy links to the following policies and procedures:</w:t>
      </w:r>
    </w:p>
    <w:p w:rsidR="00A30A3F" w:rsidRDefault="00882251">
      <w:pPr>
        <w:numPr>
          <w:ilvl w:val="0"/>
          <w:numId w:val="18"/>
        </w:numPr>
        <w:pBdr>
          <w:top w:val="none" w:sz="4" w:space="0" w:color="000000"/>
          <w:left w:val="none" w:sz="4" w:space="0" w:color="000000"/>
          <w:bottom w:val="none" w:sz="4" w:space="0" w:color="000000"/>
          <w:right w:val="none" w:sz="4" w:space="0" w:color="000000"/>
        </w:pBdr>
      </w:pPr>
      <w:r>
        <w:t>Health and safety policy</w:t>
      </w:r>
    </w:p>
    <w:p w:rsidR="00A30A3F" w:rsidRDefault="00882251">
      <w:pPr>
        <w:numPr>
          <w:ilvl w:val="0"/>
          <w:numId w:val="18"/>
        </w:numPr>
        <w:pBdr>
          <w:top w:val="none" w:sz="4" w:space="0" w:color="000000"/>
          <w:left w:val="none" w:sz="4" w:space="0" w:color="000000"/>
          <w:bottom w:val="none" w:sz="4" w:space="0" w:color="000000"/>
          <w:right w:val="none" w:sz="4" w:space="0" w:color="000000"/>
        </w:pBdr>
      </w:pPr>
      <w:r>
        <w:t>Supporting pupils with medical conditions policy</w:t>
      </w:r>
    </w:p>
    <w:p w:rsidR="00A30A3F" w:rsidRDefault="00A30A3F">
      <w:pPr>
        <w:rPr>
          <w:rFonts w:ascii="Calibri" w:hAnsi="Calibri"/>
          <w:b/>
          <w:lang w:eastAsia="en-GB"/>
        </w:rPr>
      </w:pPr>
    </w:p>
    <w:p w:rsidR="00A30A3F" w:rsidRDefault="00882251">
      <w:pPr>
        <w:rPr>
          <w:rFonts w:ascii="Calibri" w:hAnsi="Calibri"/>
          <w:b/>
          <w:lang w:eastAsia="en-GB"/>
        </w:rPr>
      </w:pPr>
      <w:r>
        <w:rPr>
          <w:rFonts w:ascii="Calibri" w:hAnsi="Calibri"/>
          <w:b/>
          <w:lang w:eastAsia="en-GB"/>
        </w:rPr>
        <w:t xml:space="preserve">Appendix 5:  Individual Healthcare Plan and Allergy Action Plan (where appropriate) </w:t>
      </w:r>
    </w:p>
    <w:p w:rsidR="00A30A3F" w:rsidRDefault="00A30A3F">
      <w:pPr>
        <w:rPr>
          <w:rFonts w:ascii="Calibri" w:hAnsi="Calibri"/>
        </w:rPr>
      </w:pPr>
    </w:p>
    <w:tbl>
      <w:tblPr>
        <w:tblW w:w="9246" w:type="dxa"/>
        <w:tblLayout w:type="fixed"/>
        <w:tblLook w:val="01E0" w:firstRow="1" w:lastRow="1" w:firstColumn="1" w:lastColumn="1" w:noHBand="0" w:noVBand="0"/>
      </w:tblPr>
      <w:tblGrid>
        <w:gridCol w:w="4099"/>
        <w:gridCol w:w="884"/>
        <w:gridCol w:w="878"/>
        <w:gridCol w:w="896"/>
        <w:gridCol w:w="2489"/>
      </w:tblGrid>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N</w:t>
            </w:r>
            <w:bookmarkStart w:id="15" w:name="Text1"/>
            <w:r>
              <w:rPr>
                <w:rFonts w:ascii="Calibri" w:hAnsi="Calibri"/>
              </w:rPr>
              <w:t>ame of school</w:t>
            </w:r>
            <w:bookmarkEnd w:id="15"/>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Child’s 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Date of birth</w:t>
            </w:r>
          </w:p>
        </w:tc>
        <w:tc>
          <w:tcPr>
            <w:tcW w:w="884" w:type="dxa"/>
            <w:tcBorders>
              <w:top w:val="single" w:sz="4" w:space="0" w:color="000000"/>
              <w:left w:val="single" w:sz="4" w:space="0" w:color="000000"/>
              <w:bottom w:val="single" w:sz="4" w:space="0" w:color="000000"/>
            </w:tcBorders>
            <w:tcMar>
              <w:top w:w="57" w:type="dxa"/>
              <w:bottom w:w="57" w:type="dxa"/>
            </w:tcMar>
          </w:tcPr>
          <w:p w:rsidR="00A30A3F" w:rsidRDefault="00A30A3F">
            <w:pPr>
              <w:jc w:val="center"/>
              <w:rPr>
                <w:rFonts w:ascii="Calibri" w:hAnsi="Calibri"/>
              </w:rPr>
            </w:pPr>
          </w:p>
        </w:tc>
        <w:tc>
          <w:tcPr>
            <w:tcW w:w="878" w:type="dxa"/>
            <w:tcBorders>
              <w:top w:val="single" w:sz="4" w:space="0" w:color="000000"/>
              <w:bottom w:val="single" w:sz="4" w:space="0" w:color="000000"/>
            </w:tcBorders>
            <w:tcMar>
              <w:top w:w="57" w:type="dxa"/>
              <w:bottom w:w="57" w:type="dxa"/>
            </w:tcMar>
          </w:tcPr>
          <w:p w:rsidR="00A30A3F" w:rsidRDefault="00A30A3F">
            <w:pPr>
              <w:jc w:val="center"/>
              <w:rPr>
                <w:rFonts w:ascii="Calibri" w:hAnsi="Calibri"/>
              </w:rPr>
            </w:pPr>
          </w:p>
        </w:tc>
        <w:tc>
          <w:tcPr>
            <w:tcW w:w="896" w:type="dxa"/>
            <w:tcBorders>
              <w:top w:val="single" w:sz="4" w:space="0" w:color="000000"/>
              <w:bottom w:val="single" w:sz="4" w:space="0" w:color="000000"/>
            </w:tcBorders>
            <w:tcMar>
              <w:top w:w="57" w:type="dxa"/>
              <w:bottom w:w="57" w:type="dxa"/>
            </w:tcMar>
          </w:tcPr>
          <w:p w:rsidR="00A30A3F" w:rsidRDefault="00A30A3F">
            <w:pPr>
              <w:jc w:val="center"/>
              <w:rPr>
                <w:rFonts w:ascii="Calibri" w:hAnsi="Calibri"/>
              </w:rPr>
            </w:pPr>
          </w:p>
        </w:tc>
        <w:tc>
          <w:tcPr>
            <w:tcW w:w="2489" w:type="dxa"/>
            <w:tcBorders>
              <w:top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Child’s address</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Medical diagnosis or condition</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D</w:t>
            </w:r>
            <w:bookmarkStart w:id="16" w:name="Text23"/>
            <w:r>
              <w:rPr>
                <w:rFonts w:ascii="Calibri" w:hAnsi="Calibri"/>
              </w:rPr>
              <w:t>ate</w:t>
            </w:r>
            <w:bookmarkEnd w:id="16"/>
          </w:p>
        </w:tc>
        <w:tc>
          <w:tcPr>
            <w:tcW w:w="884" w:type="dxa"/>
            <w:tcBorders>
              <w:top w:val="single" w:sz="4" w:space="0" w:color="000000"/>
              <w:left w:val="single" w:sz="4" w:space="0" w:color="000000"/>
              <w:bottom w:val="single" w:sz="4" w:space="0" w:color="000000"/>
            </w:tcBorders>
            <w:tcMar>
              <w:top w:w="57" w:type="dxa"/>
              <w:bottom w:w="57" w:type="dxa"/>
            </w:tcMar>
          </w:tcPr>
          <w:p w:rsidR="00A30A3F" w:rsidRDefault="00A30A3F">
            <w:pPr>
              <w:jc w:val="center"/>
              <w:rPr>
                <w:rFonts w:ascii="Calibri" w:hAnsi="Calibri"/>
              </w:rPr>
            </w:pPr>
          </w:p>
        </w:tc>
        <w:tc>
          <w:tcPr>
            <w:tcW w:w="878" w:type="dxa"/>
            <w:tcBorders>
              <w:top w:val="single" w:sz="4" w:space="0" w:color="000000"/>
              <w:bottom w:val="single" w:sz="4" w:space="0" w:color="000000"/>
            </w:tcBorders>
          </w:tcPr>
          <w:p w:rsidR="00A30A3F" w:rsidRDefault="00A30A3F">
            <w:pPr>
              <w:jc w:val="center"/>
              <w:rPr>
                <w:rFonts w:ascii="Calibri" w:hAnsi="Calibri"/>
              </w:rPr>
            </w:pPr>
          </w:p>
        </w:tc>
        <w:tc>
          <w:tcPr>
            <w:tcW w:w="896" w:type="dxa"/>
            <w:tcBorders>
              <w:top w:val="single" w:sz="4" w:space="0" w:color="000000"/>
              <w:bottom w:val="single" w:sz="4" w:space="0" w:color="000000"/>
            </w:tcBorders>
          </w:tcPr>
          <w:p w:rsidR="00A30A3F" w:rsidRDefault="00A30A3F">
            <w:pPr>
              <w:jc w:val="center"/>
              <w:rPr>
                <w:rFonts w:ascii="Calibri" w:hAnsi="Calibri"/>
              </w:rPr>
            </w:pPr>
          </w:p>
        </w:tc>
        <w:tc>
          <w:tcPr>
            <w:tcW w:w="2489" w:type="dxa"/>
            <w:tcBorders>
              <w:top w:val="single" w:sz="4" w:space="0" w:color="000000"/>
              <w:bottom w:val="single" w:sz="4" w:space="0" w:color="000000"/>
              <w:right w:val="single" w:sz="4" w:space="0" w:color="000000"/>
            </w:tcBorders>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R</w:t>
            </w:r>
            <w:bookmarkStart w:id="17" w:name="Text24"/>
            <w:r>
              <w:rPr>
                <w:rFonts w:ascii="Calibri" w:hAnsi="Calibri"/>
              </w:rPr>
              <w:t>eview date</w:t>
            </w:r>
            <w:bookmarkEnd w:id="17"/>
          </w:p>
        </w:tc>
        <w:tc>
          <w:tcPr>
            <w:tcW w:w="884" w:type="dxa"/>
            <w:tcBorders>
              <w:top w:val="single" w:sz="4" w:space="0" w:color="000000"/>
              <w:left w:val="single" w:sz="4" w:space="0" w:color="000000"/>
              <w:bottom w:val="single" w:sz="4" w:space="0" w:color="000000"/>
            </w:tcBorders>
            <w:tcMar>
              <w:top w:w="57" w:type="dxa"/>
              <w:bottom w:w="57" w:type="dxa"/>
            </w:tcMar>
          </w:tcPr>
          <w:p w:rsidR="00A30A3F" w:rsidRDefault="00A30A3F">
            <w:pPr>
              <w:jc w:val="center"/>
              <w:rPr>
                <w:rFonts w:ascii="Calibri" w:hAnsi="Calibri"/>
              </w:rPr>
            </w:pPr>
          </w:p>
        </w:tc>
        <w:tc>
          <w:tcPr>
            <w:tcW w:w="878" w:type="dxa"/>
            <w:tcBorders>
              <w:top w:val="single" w:sz="4" w:space="0" w:color="000000"/>
              <w:bottom w:val="single" w:sz="4" w:space="0" w:color="000000"/>
            </w:tcBorders>
          </w:tcPr>
          <w:p w:rsidR="00A30A3F" w:rsidRDefault="00A30A3F">
            <w:pPr>
              <w:jc w:val="center"/>
              <w:rPr>
                <w:rFonts w:ascii="Calibri" w:hAnsi="Calibri"/>
              </w:rPr>
            </w:pPr>
          </w:p>
        </w:tc>
        <w:tc>
          <w:tcPr>
            <w:tcW w:w="896" w:type="dxa"/>
            <w:tcBorders>
              <w:top w:val="single" w:sz="4" w:space="0" w:color="000000"/>
              <w:bottom w:val="single" w:sz="4" w:space="0" w:color="000000"/>
            </w:tcBorders>
          </w:tcPr>
          <w:p w:rsidR="00A30A3F" w:rsidRDefault="00A30A3F">
            <w:pPr>
              <w:jc w:val="center"/>
              <w:rPr>
                <w:rFonts w:ascii="Calibri" w:hAnsi="Calibri"/>
              </w:rPr>
            </w:pPr>
          </w:p>
        </w:tc>
        <w:tc>
          <w:tcPr>
            <w:tcW w:w="2489" w:type="dxa"/>
            <w:tcBorders>
              <w:top w:val="single" w:sz="4" w:space="0" w:color="000000"/>
              <w:bottom w:val="single" w:sz="4" w:space="0" w:color="000000"/>
              <w:right w:val="single" w:sz="4" w:space="0" w:color="000000"/>
            </w:tcBorders>
          </w:tcPr>
          <w:p w:rsidR="00A30A3F" w:rsidRDefault="00A30A3F">
            <w:pPr>
              <w:rPr>
                <w:rFonts w:ascii="Calibri" w:hAnsi="Calibri"/>
              </w:rPr>
            </w:pPr>
          </w:p>
        </w:tc>
      </w:tr>
      <w:tr w:rsidR="00A30A3F">
        <w:tc>
          <w:tcPr>
            <w:tcW w:w="4099" w:type="dxa"/>
            <w:tcMar>
              <w:top w:w="57" w:type="dxa"/>
              <w:bottom w:w="57" w:type="dxa"/>
            </w:tcMar>
          </w:tcPr>
          <w:p w:rsidR="00A30A3F" w:rsidRDefault="00A30A3F">
            <w:pPr>
              <w:rPr>
                <w:rFonts w:ascii="Calibri" w:hAnsi="Calibri"/>
                <w:b/>
                <w:bCs/>
              </w:rPr>
            </w:pPr>
          </w:p>
          <w:p w:rsidR="00A30A3F" w:rsidRDefault="00882251">
            <w:pPr>
              <w:rPr>
                <w:rFonts w:ascii="Calibri" w:hAnsi="Calibri"/>
                <w:b/>
                <w:bCs/>
              </w:rPr>
            </w:pPr>
            <w:r>
              <w:rPr>
                <w:rFonts w:ascii="Calibri" w:hAnsi="Calibri"/>
                <w:b/>
                <w:bCs/>
              </w:rPr>
              <w:t>Family Contact Information</w:t>
            </w:r>
          </w:p>
        </w:tc>
        <w:tc>
          <w:tcPr>
            <w:tcW w:w="5147" w:type="dxa"/>
            <w:gridSpan w:val="4"/>
            <w:tcBorders>
              <w:top w:val="single" w:sz="4" w:space="0" w:color="000000"/>
              <w:bottom w:val="single" w:sz="4" w:space="0" w:color="000000"/>
            </w:tcBorders>
            <w:tcMar>
              <w:top w:w="57" w:type="dxa"/>
              <w:bottom w:w="57" w:type="dxa"/>
            </w:tcMar>
          </w:tcPr>
          <w:p w:rsidR="00A30A3F" w:rsidRDefault="00A30A3F">
            <w:pPr>
              <w:rPr>
                <w:rFonts w:ascii="Calibri" w:hAnsi="Calibri"/>
                <w:b/>
                <w:bCs/>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Phone no. (work)</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(home)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(mobile)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lastRenderedPageBreak/>
              <w:t>Relationship to child</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Phone no. (work)</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(home)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(mobile)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Mar>
              <w:top w:w="57" w:type="dxa"/>
              <w:bottom w:w="57" w:type="dxa"/>
            </w:tcMar>
          </w:tcPr>
          <w:p w:rsidR="00A30A3F" w:rsidRDefault="00A30A3F">
            <w:pPr>
              <w:rPr>
                <w:rFonts w:ascii="Calibri" w:hAnsi="Calibri"/>
                <w:b/>
                <w:bCs/>
              </w:rPr>
            </w:pPr>
          </w:p>
          <w:p w:rsidR="00A30A3F" w:rsidRDefault="00882251">
            <w:pPr>
              <w:rPr>
                <w:rFonts w:ascii="Calibri" w:hAnsi="Calibri"/>
                <w:b/>
                <w:bCs/>
              </w:rPr>
            </w:pPr>
            <w:r>
              <w:rPr>
                <w:rFonts w:ascii="Calibri" w:hAnsi="Calibri"/>
                <w:b/>
                <w:bCs/>
              </w:rPr>
              <w:t>Clinic/Hospital Contact</w:t>
            </w:r>
          </w:p>
        </w:tc>
        <w:tc>
          <w:tcPr>
            <w:tcW w:w="5147" w:type="dxa"/>
            <w:gridSpan w:val="4"/>
            <w:tcBorders>
              <w:top w:val="single" w:sz="4" w:space="0" w:color="000000"/>
              <w:bottom w:val="single" w:sz="4" w:space="0" w:color="000000"/>
            </w:tcBorders>
            <w:tcMar>
              <w:top w:w="57" w:type="dxa"/>
              <w:bottom w:w="57" w:type="dxa"/>
            </w:tcMar>
          </w:tcPr>
          <w:p w:rsidR="00A30A3F" w:rsidRDefault="00A30A3F">
            <w:pPr>
              <w:rPr>
                <w:rFonts w:ascii="Calibri" w:hAnsi="Calibri"/>
                <w:b/>
                <w:bCs/>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N</w:t>
            </w:r>
            <w:bookmarkStart w:id="18" w:name="Text15"/>
            <w:r>
              <w:rPr>
                <w:rFonts w:ascii="Calibri" w:hAnsi="Calibri"/>
              </w:rPr>
              <w:t>ame</w:t>
            </w:r>
            <w:bookmarkEnd w:id="18"/>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Phone no.</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p w:rsidR="00A30A3F" w:rsidRDefault="00A30A3F">
            <w:pPr>
              <w:rPr>
                <w:rFonts w:ascii="Calibri" w:hAnsi="Calibri"/>
              </w:rPr>
            </w:pPr>
          </w:p>
        </w:tc>
      </w:tr>
      <w:tr w:rsidR="00A30A3F">
        <w:tc>
          <w:tcPr>
            <w:tcW w:w="4099" w:type="dxa"/>
            <w:tcMar>
              <w:top w:w="57" w:type="dxa"/>
              <w:bottom w:w="57" w:type="dxa"/>
            </w:tcMar>
          </w:tcPr>
          <w:p w:rsidR="00A30A3F" w:rsidRDefault="00A30A3F">
            <w:pPr>
              <w:rPr>
                <w:rFonts w:ascii="Calibri" w:hAnsi="Calibri"/>
                <w:b/>
                <w:bCs/>
              </w:rPr>
            </w:pPr>
          </w:p>
          <w:p w:rsidR="00A30A3F" w:rsidRDefault="00882251">
            <w:pPr>
              <w:rPr>
                <w:rFonts w:ascii="Calibri" w:hAnsi="Calibri"/>
                <w:b/>
                <w:bCs/>
              </w:rPr>
            </w:pPr>
            <w:r>
              <w:rPr>
                <w:rFonts w:ascii="Calibri" w:hAnsi="Calibri"/>
                <w:b/>
                <w:bCs/>
              </w:rPr>
              <w:t>G.P.</w:t>
            </w:r>
          </w:p>
        </w:tc>
        <w:tc>
          <w:tcPr>
            <w:tcW w:w="5147" w:type="dxa"/>
            <w:gridSpan w:val="4"/>
            <w:tcBorders>
              <w:top w:val="single" w:sz="4" w:space="0" w:color="000000"/>
              <w:bottom w:val="single" w:sz="4" w:space="0" w:color="000000"/>
            </w:tcBorders>
            <w:tcMar>
              <w:top w:w="57" w:type="dxa"/>
              <w:bottom w:w="57" w:type="dxa"/>
            </w:tcMar>
          </w:tcPr>
          <w:p w:rsidR="00A30A3F" w:rsidRDefault="00A30A3F">
            <w:pPr>
              <w:rPr>
                <w:rFonts w:ascii="Calibri" w:hAnsi="Calibri"/>
                <w:b/>
                <w:bCs/>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r w:rsidR="00A30A3F">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Phone no.</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tc>
      </w:tr>
    </w:tbl>
    <w:p w:rsidR="00A30A3F" w:rsidRDefault="00A30A3F">
      <w:pPr>
        <w:ind w:right="213"/>
        <w:rPr>
          <w:rFonts w:ascii="Calibri" w:hAnsi="Calibri"/>
        </w:rPr>
      </w:pPr>
    </w:p>
    <w:p w:rsidR="00A30A3F" w:rsidRDefault="00A30A3F">
      <w:pPr>
        <w:ind w:right="213"/>
        <w:rPr>
          <w:rFonts w:ascii="Calibri" w:hAnsi="Calibri"/>
        </w:rPr>
      </w:pPr>
    </w:p>
    <w:tbl>
      <w:tblPr>
        <w:tblW w:w="9246" w:type="dxa"/>
        <w:tblLayout w:type="fixed"/>
        <w:tblLook w:val="01E0" w:firstRow="1" w:lastRow="1" w:firstColumn="1" w:lastColumn="1" w:noHBand="0" w:noVBand="0"/>
      </w:tblPr>
      <w:tblGrid>
        <w:gridCol w:w="4099"/>
        <w:gridCol w:w="5147"/>
      </w:tblGrid>
      <w:tr w:rsidR="00A30A3F">
        <w:trPr>
          <w:trHeight w:val="244"/>
        </w:trPr>
        <w:tc>
          <w:tcPr>
            <w:tcW w:w="4099" w:type="dxa"/>
            <w:tcBorders>
              <w:right w:val="single" w:sz="4" w:space="0" w:color="000000"/>
            </w:tcBorders>
            <w:tcMar>
              <w:top w:w="57" w:type="dxa"/>
              <w:bottom w:w="57" w:type="dxa"/>
            </w:tcMar>
          </w:tcPr>
          <w:p w:rsidR="00A30A3F" w:rsidRDefault="00882251">
            <w:pPr>
              <w:rPr>
                <w:rFonts w:ascii="Calibri" w:hAnsi="Calibri"/>
              </w:rPr>
            </w:pPr>
            <w:r>
              <w:rPr>
                <w:rFonts w:ascii="Calibri" w:hAnsi="Calibri"/>
              </w:rPr>
              <w:t>Who is responsible for providing support in school</w:t>
            </w:r>
          </w:p>
        </w:tc>
        <w:tc>
          <w:tcPr>
            <w:tcW w:w="5147" w:type="dxa"/>
            <w:tcBorders>
              <w:top w:val="single" w:sz="4" w:space="0" w:color="000000"/>
              <w:left w:val="single" w:sz="4" w:space="0" w:color="000000"/>
              <w:bottom w:val="single" w:sz="4" w:space="0" w:color="000000"/>
              <w:right w:val="single" w:sz="4" w:space="0" w:color="000000"/>
            </w:tcBorders>
            <w:tcMar>
              <w:top w:w="57" w:type="dxa"/>
              <w:bottom w:w="57" w:type="dxa"/>
            </w:tcMar>
          </w:tcPr>
          <w:p w:rsidR="00A30A3F" w:rsidRDefault="00A30A3F">
            <w:pPr>
              <w:rPr>
                <w:rFonts w:ascii="Calibri" w:hAnsi="Calibri"/>
              </w:rPr>
            </w:pPr>
          </w:p>
          <w:p w:rsidR="00A30A3F" w:rsidRDefault="00A30A3F">
            <w:pPr>
              <w:rPr>
                <w:rFonts w:ascii="Calibri" w:hAnsi="Calibri"/>
              </w:rPr>
            </w:pPr>
          </w:p>
        </w:tc>
      </w:tr>
    </w:tbl>
    <w:p w:rsidR="00A30A3F" w:rsidRDefault="00882251">
      <w:pPr>
        <w:rPr>
          <w:rFonts w:ascii="Calibri" w:hAnsi="Calibri"/>
        </w:rPr>
      </w:pPr>
      <w:r>
        <w:rPr>
          <w:rFonts w:ascii="Calibri" w:hAnsi="Calibri"/>
        </w:rPr>
        <w:t>Describe medical needs and give details of child’s symptoms, triggers, signs, treatments, facilities, equipment or devices, environmental issues etc.</w:t>
      </w:r>
    </w:p>
    <w:p w:rsidR="00A30A3F" w:rsidRDefault="00A30A3F">
      <w:pPr>
        <w:rPr>
          <w:rFonts w:ascii="Calibri" w:hAnsi="Calibri"/>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2"/>
        </w:rPr>
      </w:pPr>
    </w:p>
    <w:p w:rsidR="00A30A3F" w:rsidRDefault="00882251">
      <w:pPr>
        <w:rPr>
          <w:rFonts w:ascii="Calibri" w:hAnsi="Calibri"/>
        </w:rPr>
      </w:pPr>
      <w:r>
        <w:rPr>
          <w:rFonts w:ascii="Calibri" w:hAnsi="Calibri"/>
        </w:rPr>
        <w:t>Name of medication, dose, method of administration, when to be taken, side effects, contra-indications, administered by/self-administered with/without supervision</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2"/>
        </w:rPr>
      </w:pPr>
    </w:p>
    <w:p w:rsidR="00A30A3F" w:rsidRDefault="00882251">
      <w:pPr>
        <w:rPr>
          <w:rFonts w:ascii="Calibri" w:hAnsi="Calibri"/>
          <w:i/>
          <w:iCs/>
        </w:rPr>
      </w:pPr>
      <w:r>
        <w:rPr>
          <w:rFonts w:ascii="Calibri" w:hAnsi="Calibri"/>
        </w:rPr>
        <w:t xml:space="preserve">Daily care requirements </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0"/>
          <w:szCs w:val="20"/>
        </w:rPr>
      </w:pPr>
    </w:p>
    <w:p w:rsidR="00A30A3F" w:rsidRDefault="00882251">
      <w:pPr>
        <w:rPr>
          <w:rFonts w:ascii="Calibri" w:hAnsi="Calibri"/>
        </w:rPr>
      </w:pPr>
      <w:r>
        <w:rPr>
          <w:rFonts w:ascii="Calibri" w:hAnsi="Calibri"/>
        </w:rPr>
        <w:t>Specific support for the pupil’s educational, social and emotional needs</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2"/>
        </w:rPr>
      </w:pPr>
    </w:p>
    <w:p w:rsidR="00A30A3F" w:rsidRDefault="00882251">
      <w:pPr>
        <w:rPr>
          <w:rFonts w:ascii="Calibri" w:hAnsi="Calibri"/>
        </w:rPr>
      </w:pPr>
      <w:r>
        <w:rPr>
          <w:rFonts w:ascii="Calibri" w:hAnsi="Calibri"/>
        </w:rPr>
        <w:t>Arrangements for school visits/trips etc.</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2"/>
        </w:rPr>
      </w:pPr>
    </w:p>
    <w:p w:rsidR="00A30A3F" w:rsidRDefault="00882251">
      <w:pPr>
        <w:rPr>
          <w:rFonts w:ascii="Calibri" w:hAnsi="Calibri"/>
        </w:rPr>
      </w:pPr>
      <w:r>
        <w:rPr>
          <w:rFonts w:ascii="Calibri" w:hAnsi="Calibri"/>
        </w:rPr>
        <w:t xml:space="preserve">Other information including Allergy Action Plan </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2"/>
        </w:rPr>
      </w:pPr>
    </w:p>
    <w:p w:rsidR="00A30A3F" w:rsidRDefault="00A30A3F">
      <w:pPr>
        <w:rPr>
          <w:rFonts w:ascii="Calibri" w:hAnsi="Calibri"/>
          <w:sz w:val="22"/>
        </w:rPr>
      </w:pPr>
    </w:p>
    <w:p w:rsidR="00A30A3F" w:rsidRDefault="00882251">
      <w:pPr>
        <w:rPr>
          <w:rFonts w:ascii="Calibri" w:hAnsi="Calibri"/>
        </w:rPr>
      </w:pPr>
      <w:r>
        <w:rPr>
          <w:rFonts w:ascii="Calibri" w:hAnsi="Calibri"/>
        </w:rPr>
        <w:lastRenderedPageBreak/>
        <w:t>Describe what constitutes an emergency, and the action to take if this occurs.</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0"/>
          <w:szCs w:val="20"/>
        </w:rPr>
      </w:pPr>
    </w:p>
    <w:p w:rsidR="00A30A3F" w:rsidRDefault="00882251">
      <w:pPr>
        <w:rPr>
          <w:rFonts w:ascii="Calibri" w:hAnsi="Calibri"/>
          <w:i/>
          <w:iCs/>
        </w:rPr>
      </w:pPr>
      <w:r>
        <w:rPr>
          <w:rFonts w:ascii="Calibri" w:hAnsi="Calibri"/>
        </w:rPr>
        <w:t xml:space="preserve">Who is responsible in an emergency </w:t>
      </w:r>
      <w:r>
        <w:rPr>
          <w:rFonts w:ascii="Calibri" w:hAnsi="Calibri"/>
          <w:i/>
          <w:iCs/>
        </w:rPr>
        <w:t>(state if different for off-site activities)</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rPr>
                <w:rFonts w:ascii="Calibri" w:hAnsi="Calibri"/>
              </w:rPr>
            </w:pPr>
          </w:p>
          <w:p w:rsidR="00A30A3F" w:rsidRDefault="00A30A3F">
            <w:pPr>
              <w:rPr>
                <w:rFonts w:ascii="Calibri" w:hAnsi="Calibri"/>
              </w:rPr>
            </w:pPr>
          </w:p>
        </w:tc>
      </w:tr>
    </w:tbl>
    <w:p w:rsidR="00A30A3F" w:rsidRDefault="00A30A3F">
      <w:pPr>
        <w:rPr>
          <w:rFonts w:ascii="Calibri" w:hAnsi="Calibri"/>
          <w:sz w:val="20"/>
          <w:szCs w:val="20"/>
        </w:rPr>
      </w:pPr>
    </w:p>
    <w:p w:rsidR="00A30A3F" w:rsidRDefault="00882251">
      <w:pPr>
        <w:rPr>
          <w:rFonts w:ascii="Calibri" w:hAnsi="Calibri"/>
        </w:rPr>
      </w:pPr>
      <w:r>
        <w:rPr>
          <w:rFonts w:ascii="Calibri" w:hAnsi="Calibri"/>
        </w:rPr>
        <w:t>Plan developed with (include how the pupil was involved in developing this plan)</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left="312" w:right="213"/>
              <w:rPr>
                <w:rFonts w:ascii="Calibri" w:hAnsi="Calibri"/>
              </w:rPr>
            </w:pPr>
          </w:p>
        </w:tc>
      </w:tr>
    </w:tbl>
    <w:p w:rsidR="00A30A3F" w:rsidRDefault="00A30A3F">
      <w:pPr>
        <w:rPr>
          <w:rFonts w:ascii="Calibri" w:hAnsi="Calibri"/>
          <w:sz w:val="2"/>
          <w:szCs w:val="2"/>
        </w:rPr>
      </w:pPr>
    </w:p>
    <w:p w:rsidR="00A30A3F" w:rsidRDefault="00A30A3F">
      <w:pPr>
        <w:rPr>
          <w:rFonts w:ascii="Calibri" w:hAnsi="Calibri"/>
          <w:sz w:val="20"/>
          <w:szCs w:val="20"/>
        </w:rPr>
      </w:pPr>
    </w:p>
    <w:p w:rsidR="00A30A3F" w:rsidRDefault="00882251">
      <w:pPr>
        <w:rPr>
          <w:rFonts w:ascii="Calibri" w:hAnsi="Calibri"/>
        </w:rPr>
      </w:pPr>
      <w:r>
        <w:rPr>
          <w:rFonts w:ascii="Calibri" w:hAnsi="Calibri"/>
        </w:rPr>
        <w:t>Staff training needed/undertaken – who, what, when</w:t>
      </w:r>
    </w:p>
    <w:p w:rsidR="00A30A3F" w:rsidRDefault="00A30A3F">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A30A3F">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30A3F" w:rsidRDefault="00A30A3F">
            <w:pPr>
              <w:ind w:left="312" w:right="213"/>
              <w:rPr>
                <w:rFonts w:ascii="Calibri" w:hAnsi="Calibri"/>
              </w:rPr>
            </w:pPr>
          </w:p>
          <w:p w:rsidR="00A30A3F" w:rsidRDefault="00A30A3F">
            <w:pPr>
              <w:ind w:left="312" w:right="213"/>
              <w:rPr>
                <w:rFonts w:ascii="Calibri" w:hAnsi="Calibri"/>
              </w:rPr>
            </w:pPr>
          </w:p>
          <w:p w:rsidR="00A30A3F" w:rsidRDefault="00A30A3F">
            <w:pPr>
              <w:ind w:right="213"/>
              <w:rPr>
                <w:rFonts w:ascii="Calibri" w:hAnsi="Calibri"/>
              </w:rPr>
            </w:pPr>
          </w:p>
        </w:tc>
      </w:tr>
    </w:tbl>
    <w:p w:rsidR="00A30A3F" w:rsidRDefault="00882251">
      <w:pPr>
        <w:rPr>
          <w:rFonts w:ascii="Calibri" w:hAnsi="Calibri"/>
          <w:b/>
        </w:rPr>
      </w:pPr>
      <w:r>
        <w:rPr>
          <w:rFonts w:ascii="Calibri" w:hAnsi="Calibri"/>
          <w:b/>
        </w:rPr>
        <w:t>Appendix 6:   Intimate Care Policy</w:t>
      </w:r>
    </w:p>
    <w:p w:rsidR="00A30A3F" w:rsidRDefault="00882251">
      <w:pPr>
        <w:spacing w:after="0"/>
        <w:rPr>
          <w:rFonts w:ascii="Calibri" w:hAnsi="Calibri"/>
          <w:b/>
        </w:rPr>
      </w:pPr>
      <w:r>
        <w:rPr>
          <w:rFonts w:ascii="Calibri" w:hAnsi="Calibri"/>
          <w:b/>
        </w:rPr>
        <w:t>Aim</w:t>
      </w:r>
    </w:p>
    <w:p w:rsidR="00A30A3F" w:rsidRDefault="00882251">
      <w:pPr>
        <w:spacing w:after="0"/>
        <w:rPr>
          <w:rFonts w:ascii="Calibri" w:hAnsi="Calibri"/>
          <w:b/>
        </w:rPr>
      </w:pPr>
      <w:r>
        <w:rPr>
          <w:rFonts w:ascii="Calibri" w:hAnsi="Calibri"/>
        </w:rPr>
        <w:t xml:space="preserve">This policy aims to ensure that: </w:t>
      </w:r>
    </w:p>
    <w:p w:rsidR="00A30A3F" w:rsidRDefault="00882251">
      <w:pPr>
        <w:pStyle w:val="ListParagraph"/>
        <w:numPr>
          <w:ilvl w:val="0"/>
          <w:numId w:val="12"/>
        </w:numPr>
        <w:spacing w:after="0" w:line="240" w:lineRule="auto"/>
        <w:rPr>
          <w:rFonts w:ascii="Calibri" w:hAnsi="Calibri"/>
        </w:rPr>
      </w:pPr>
      <w:r>
        <w:rPr>
          <w:rFonts w:ascii="Calibri" w:hAnsi="Calibri"/>
        </w:rPr>
        <w:t>Intimate care is carried out properly by staff in line with any agreed plans</w:t>
      </w:r>
    </w:p>
    <w:p w:rsidR="00A30A3F" w:rsidRDefault="00882251">
      <w:pPr>
        <w:pStyle w:val="ListParagraph"/>
        <w:numPr>
          <w:ilvl w:val="0"/>
          <w:numId w:val="12"/>
        </w:numPr>
        <w:spacing w:after="0" w:line="240" w:lineRule="auto"/>
        <w:rPr>
          <w:rFonts w:ascii="Calibri" w:hAnsi="Calibri"/>
        </w:rPr>
      </w:pPr>
      <w:r>
        <w:rPr>
          <w:rFonts w:ascii="Calibri" w:hAnsi="Calibri"/>
        </w:rPr>
        <w:t>The dignity, rights and wellbeing of every child are safeguarded</w:t>
      </w:r>
    </w:p>
    <w:p w:rsidR="00A30A3F" w:rsidRDefault="00882251">
      <w:pPr>
        <w:pStyle w:val="ListParagraph"/>
        <w:numPr>
          <w:ilvl w:val="0"/>
          <w:numId w:val="12"/>
        </w:numPr>
        <w:spacing w:after="0" w:line="240" w:lineRule="auto"/>
        <w:rPr>
          <w:rFonts w:ascii="Calibri" w:hAnsi="Calibri"/>
        </w:rPr>
      </w:pPr>
      <w:r>
        <w:rPr>
          <w:rFonts w:ascii="Calibri" w:hAnsi="Calibri"/>
        </w:rPr>
        <w:t>Pupils who require intimate care are not discriminated against in line with the Equality Act 2010</w:t>
      </w:r>
    </w:p>
    <w:p w:rsidR="00A30A3F" w:rsidRDefault="00882251">
      <w:pPr>
        <w:pStyle w:val="ListParagraph"/>
        <w:numPr>
          <w:ilvl w:val="0"/>
          <w:numId w:val="12"/>
        </w:numPr>
        <w:spacing w:after="0" w:line="240" w:lineRule="auto"/>
        <w:rPr>
          <w:rFonts w:ascii="Calibri" w:hAnsi="Calibri"/>
        </w:rPr>
      </w:pPr>
      <w:r>
        <w:rPr>
          <w:rFonts w:ascii="Calibri" w:hAnsi="Calibri"/>
        </w:rPr>
        <w:t>Parents/carers are assured that staff are knowledgeable about intimate care and that the needs of their child are taken into account</w:t>
      </w:r>
    </w:p>
    <w:p w:rsidR="00A30A3F" w:rsidRDefault="00882251">
      <w:pPr>
        <w:pStyle w:val="ListParagraph"/>
        <w:numPr>
          <w:ilvl w:val="0"/>
          <w:numId w:val="12"/>
        </w:numPr>
        <w:spacing w:after="0" w:line="240" w:lineRule="auto"/>
        <w:rPr>
          <w:rFonts w:ascii="Calibri" w:hAnsi="Calibri"/>
        </w:rPr>
      </w:pPr>
      <w:r>
        <w:rPr>
          <w:rFonts w:ascii="Calibri" w:hAnsi="Calibri"/>
        </w:rPr>
        <w:t>Staff carrying out intimate care work do so within guidelines (i.e. health and safety, manual handling, safeguarding protocols awareness) that protect themselves and the pupils involved.</w:t>
      </w:r>
    </w:p>
    <w:p w:rsidR="00A30A3F" w:rsidRDefault="00A30A3F">
      <w:pPr>
        <w:spacing w:after="0" w:line="240" w:lineRule="auto"/>
        <w:ind w:left="360"/>
        <w:rPr>
          <w:rFonts w:ascii="Calibri" w:hAnsi="Calibri"/>
        </w:rPr>
      </w:pPr>
    </w:p>
    <w:p w:rsidR="00A30A3F" w:rsidRDefault="00882251">
      <w:pPr>
        <w:spacing w:after="0" w:line="240" w:lineRule="auto"/>
        <w:rPr>
          <w:rFonts w:ascii="Calibri" w:hAnsi="Calibri"/>
        </w:rPr>
      </w:pPr>
      <w:r>
        <w:rPr>
          <w:rFonts w:ascii="Calibri" w:hAnsi="Calibri"/>
        </w:rPr>
        <w:t>Intimate care refers to any care that involves toileting, washing, changing, touching or carrying out an invasive procedure to a child’s intimate personal areas.</w:t>
      </w:r>
    </w:p>
    <w:p w:rsidR="00A30A3F" w:rsidRDefault="00A30A3F">
      <w:pPr>
        <w:spacing w:after="0" w:line="240" w:lineRule="auto"/>
        <w:ind w:left="360"/>
        <w:rPr>
          <w:rFonts w:ascii="Calibri" w:hAnsi="Calibri"/>
        </w:rPr>
      </w:pPr>
    </w:p>
    <w:p w:rsidR="00A30A3F" w:rsidRDefault="00882251">
      <w:pPr>
        <w:spacing w:after="0" w:line="240" w:lineRule="auto"/>
        <w:rPr>
          <w:rFonts w:ascii="Calibri" w:hAnsi="Calibri"/>
          <w:b/>
        </w:rPr>
      </w:pPr>
      <w:r>
        <w:rPr>
          <w:rFonts w:ascii="Calibri" w:hAnsi="Calibri"/>
          <w:b/>
        </w:rPr>
        <w:t>Role of Parents/Carers</w:t>
      </w:r>
    </w:p>
    <w:p w:rsidR="00A30A3F" w:rsidRDefault="00882251">
      <w:pPr>
        <w:spacing w:after="0" w:line="240" w:lineRule="auto"/>
        <w:rPr>
          <w:rFonts w:ascii="Calibri" w:hAnsi="Calibri"/>
        </w:rPr>
      </w:pPr>
      <w:r>
        <w:rPr>
          <w:rFonts w:ascii="Calibri" w:hAnsi="Calibri"/>
        </w:rPr>
        <w:t>For pupils who need routine or occasional intimate care (e.g. for toileting or toileting accidents), parents/carers will be asked to sign a consent form.</w:t>
      </w:r>
    </w:p>
    <w:p w:rsidR="00A30A3F" w:rsidRDefault="00882251">
      <w:pPr>
        <w:spacing w:after="0" w:line="240" w:lineRule="auto"/>
        <w:rPr>
          <w:rFonts w:ascii="Calibri" w:hAnsi="Calibri"/>
        </w:rPr>
      </w:pPr>
      <w:r>
        <w:rPr>
          <w:rFonts w:ascii="Calibri" w:hAnsi="Calibri"/>
        </w:rPr>
        <w:t>For pupils whose needs are more complex, or who need particular support outside of what is covered in the permission form, an intimate care plan will be created in discussion with parents/carers/pupils and other professionals if appropriate.</w:t>
      </w:r>
    </w:p>
    <w:p w:rsidR="00A30A3F" w:rsidRDefault="00882251">
      <w:pPr>
        <w:spacing w:after="0" w:line="240" w:lineRule="auto"/>
        <w:rPr>
          <w:rFonts w:ascii="Calibri" w:hAnsi="Calibri"/>
        </w:rPr>
      </w:pPr>
      <w:r>
        <w:rPr>
          <w:rFonts w:ascii="Calibri" w:hAnsi="Calibri"/>
        </w:rPr>
        <w:t>Where there isn’t an intimate care plan or parental consent for routine care in pace, parental permission will be sought before performing an intimate care procedure.   If the school is unable to get in touch with parents/carers and an intimate care procedure urgently needs to be carried out, the procedure will be carried out to ensure the pupil is comfortable and the school will inform parents/carers afterwards.</w:t>
      </w:r>
    </w:p>
    <w:p w:rsidR="00A30A3F" w:rsidRDefault="00A30A3F">
      <w:pPr>
        <w:spacing w:after="0" w:line="240" w:lineRule="auto"/>
        <w:ind w:left="360"/>
        <w:rPr>
          <w:rFonts w:ascii="Calibri" w:hAnsi="Calibri"/>
        </w:rPr>
      </w:pPr>
    </w:p>
    <w:p w:rsidR="00A30A3F" w:rsidRDefault="00882251">
      <w:pPr>
        <w:spacing w:after="0" w:line="240" w:lineRule="auto"/>
        <w:rPr>
          <w:rFonts w:ascii="Calibri" w:hAnsi="Calibri"/>
          <w:b/>
        </w:rPr>
      </w:pPr>
      <w:r>
        <w:rPr>
          <w:rFonts w:ascii="Calibri" w:hAnsi="Calibri"/>
          <w:b/>
        </w:rPr>
        <w:t>Creating an intimate care plan</w:t>
      </w:r>
    </w:p>
    <w:p w:rsidR="00A30A3F" w:rsidRDefault="00882251">
      <w:pPr>
        <w:spacing w:after="0" w:line="240" w:lineRule="auto"/>
        <w:rPr>
          <w:rFonts w:ascii="Calibri" w:hAnsi="Calibri"/>
        </w:rPr>
      </w:pPr>
      <w:r>
        <w:rPr>
          <w:rFonts w:ascii="Calibri" w:hAnsi="Calibri"/>
        </w:rPr>
        <w:t>Where an intimate care plan is required it will be agreed in discussion between the school, parents/carers, the pupil (where possible) and any relevant health professionals.</w:t>
      </w:r>
    </w:p>
    <w:p w:rsidR="00A30A3F" w:rsidRDefault="00882251">
      <w:pPr>
        <w:spacing w:after="0" w:line="240" w:lineRule="auto"/>
        <w:rPr>
          <w:rFonts w:ascii="Calibri" w:hAnsi="Calibri"/>
        </w:rPr>
      </w:pPr>
      <w:r>
        <w:rPr>
          <w:rFonts w:ascii="Calibri" w:hAnsi="Calibri"/>
        </w:rPr>
        <w:t xml:space="preserve">The school will work with parents/carers and take their preferences on board to make the process of intimate care as comfortable as possible, dealing with needs sensitively and appropriately. </w:t>
      </w:r>
    </w:p>
    <w:p w:rsidR="00A30A3F" w:rsidRDefault="00882251">
      <w:pPr>
        <w:spacing w:after="0" w:line="240" w:lineRule="auto"/>
        <w:rPr>
          <w:rFonts w:ascii="Calibri" w:hAnsi="Calibri"/>
        </w:rPr>
      </w:pPr>
      <w:r>
        <w:rPr>
          <w:rFonts w:ascii="Calibri" w:hAnsi="Calibri"/>
        </w:rPr>
        <w:t>Subject to age and understanding the preferences of the pupil will also be taken into account. If there is double whether the pupil is able to make an informed choice, parents/carers will be consulted.</w:t>
      </w:r>
    </w:p>
    <w:p w:rsidR="00A30A3F" w:rsidRDefault="00882251">
      <w:pPr>
        <w:spacing w:after="0" w:line="240" w:lineRule="auto"/>
        <w:rPr>
          <w:rFonts w:ascii="Calibri" w:hAnsi="Calibri"/>
        </w:rPr>
      </w:pPr>
      <w:r>
        <w:rPr>
          <w:rFonts w:ascii="Calibri" w:hAnsi="Calibri"/>
        </w:rPr>
        <w:t>The plan will be reviewed twice a year even if no changes are necessary and updated regularly as well as whenever there are changes to a pupil’s needs.</w:t>
      </w:r>
    </w:p>
    <w:p w:rsidR="00A30A3F" w:rsidRDefault="00A30A3F">
      <w:pPr>
        <w:spacing w:after="0" w:line="240" w:lineRule="auto"/>
        <w:ind w:left="360"/>
        <w:rPr>
          <w:rFonts w:ascii="Calibri" w:hAnsi="Calibri"/>
        </w:rPr>
      </w:pPr>
    </w:p>
    <w:p w:rsidR="00A30A3F" w:rsidRDefault="00882251">
      <w:pPr>
        <w:spacing w:after="0" w:line="240" w:lineRule="auto"/>
        <w:rPr>
          <w:rFonts w:ascii="Calibri" w:hAnsi="Calibri"/>
          <w:b/>
        </w:rPr>
      </w:pPr>
      <w:r>
        <w:rPr>
          <w:rFonts w:ascii="Calibri" w:hAnsi="Calibri"/>
          <w:b/>
        </w:rPr>
        <w:t>Sharing Information</w:t>
      </w:r>
    </w:p>
    <w:p w:rsidR="00A30A3F" w:rsidRDefault="00882251">
      <w:pPr>
        <w:spacing w:after="0" w:line="240" w:lineRule="auto"/>
        <w:rPr>
          <w:rFonts w:ascii="Calibri" w:hAnsi="Calibri"/>
        </w:rPr>
      </w:pPr>
      <w:r>
        <w:rPr>
          <w:rFonts w:ascii="Calibri" w:hAnsi="Calibri"/>
        </w:rPr>
        <w:lastRenderedPageBreak/>
        <w:t>The school will share information with parents/carers as needed to ensure a consistent approach. It will expect parents/carers to also share relevant up to date information regarding any intimate care matters as needed.</w:t>
      </w:r>
    </w:p>
    <w:p w:rsidR="00A30A3F" w:rsidRDefault="00A30A3F">
      <w:pPr>
        <w:spacing w:after="0" w:line="240" w:lineRule="auto"/>
        <w:ind w:left="360"/>
        <w:rPr>
          <w:rFonts w:ascii="Calibri" w:hAnsi="Calibri"/>
        </w:rPr>
      </w:pPr>
    </w:p>
    <w:p w:rsidR="00A30A3F" w:rsidRDefault="00882251">
      <w:pPr>
        <w:spacing w:after="0" w:line="240" w:lineRule="auto"/>
        <w:rPr>
          <w:rFonts w:ascii="Calibri" w:hAnsi="Calibri"/>
          <w:b/>
        </w:rPr>
      </w:pPr>
      <w:r>
        <w:rPr>
          <w:rFonts w:ascii="Calibri" w:hAnsi="Calibri"/>
          <w:b/>
        </w:rPr>
        <w:t>Role of Staff</w:t>
      </w:r>
    </w:p>
    <w:p w:rsidR="00A30A3F" w:rsidRDefault="00882251">
      <w:pPr>
        <w:spacing w:after="0" w:line="240" w:lineRule="auto"/>
        <w:rPr>
          <w:rFonts w:ascii="Calibri" w:hAnsi="Calibri"/>
        </w:rPr>
      </w:pPr>
      <w:r>
        <w:rPr>
          <w:rFonts w:ascii="Calibri" w:hAnsi="Calibri"/>
        </w:rPr>
        <w:t>Members of staff will be given the choice as to whether they are prepared to provide intimate care for a pupil unless this is explicitly within their current job role.</w:t>
      </w:r>
    </w:p>
    <w:p w:rsidR="00A30A3F" w:rsidRDefault="00A30A3F">
      <w:pPr>
        <w:spacing w:after="0" w:line="240" w:lineRule="auto"/>
        <w:rPr>
          <w:rFonts w:ascii="Calibri" w:hAnsi="Calibri"/>
        </w:rPr>
      </w:pPr>
    </w:p>
    <w:p w:rsidR="00A30A3F" w:rsidRDefault="00882251">
      <w:pPr>
        <w:spacing w:after="0" w:line="240" w:lineRule="auto"/>
        <w:rPr>
          <w:rFonts w:ascii="Calibri" w:hAnsi="Calibri"/>
        </w:rPr>
      </w:pPr>
      <w:r>
        <w:rPr>
          <w:rFonts w:ascii="Calibri" w:hAnsi="Calibri"/>
        </w:rPr>
        <w:t>Staff will receive</w:t>
      </w:r>
    </w:p>
    <w:p w:rsidR="00A30A3F" w:rsidRDefault="00882251">
      <w:pPr>
        <w:pStyle w:val="ListParagraph"/>
        <w:numPr>
          <w:ilvl w:val="0"/>
          <w:numId w:val="14"/>
        </w:numPr>
        <w:spacing w:after="0" w:line="240" w:lineRule="auto"/>
        <w:rPr>
          <w:rFonts w:ascii="Calibri" w:hAnsi="Calibri"/>
        </w:rPr>
      </w:pPr>
      <w:r>
        <w:rPr>
          <w:rFonts w:ascii="Calibri" w:hAnsi="Calibri"/>
        </w:rPr>
        <w:t>Training in the specific types of intimate care they undertake</w:t>
      </w:r>
    </w:p>
    <w:p w:rsidR="00A30A3F" w:rsidRDefault="00882251">
      <w:pPr>
        <w:pStyle w:val="ListParagraph"/>
        <w:numPr>
          <w:ilvl w:val="0"/>
          <w:numId w:val="14"/>
        </w:numPr>
        <w:spacing w:after="0" w:line="240" w:lineRule="auto"/>
        <w:rPr>
          <w:rFonts w:ascii="Calibri" w:hAnsi="Calibri"/>
        </w:rPr>
      </w:pPr>
      <w:r>
        <w:rPr>
          <w:rFonts w:ascii="Calibri" w:hAnsi="Calibri"/>
        </w:rPr>
        <w:t>Regular safeguarding training</w:t>
      </w:r>
    </w:p>
    <w:p w:rsidR="00A30A3F" w:rsidRDefault="00882251">
      <w:pPr>
        <w:pStyle w:val="ListParagraph"/>
        <w:numPr>
          <w:ilvl w:val="0"/>
          <w:numId w:val="14"/>
        </w:numPr>
        <w:spacing w:after="0" w:line="240" w:lineRule="auto"/>
        <w:rPr>
          <w:rFonts w:ascii="Calibri" w:hAnsi="Calibri"/>
        </w:rPr>
      </w:pPr>
      <w:r>
        <w:rPr>
          <w:rFonts w:ascii="Calibri" w:hAnsi="Calibri"/>
        </w:rPr>
        <w:t>Manual handling training, if necessary, that enables them to remain safe and for the pupil to have as much participation as possible.</w:t>
      </w:r>
    </w:p>
    <w:p w:rsidR="00A30A3F" w:rsidRDefault="00A30A3F">
      <w:pPr>
        <w:spacing w:after="0" w:line="240" w:lineRule="auto"/>
        <w:rPr>
          <w:rFonts w:ascii="Calibri" w:hAnsi="Calibri"/>
        </w:rPr>
      </w:pPr>
    </w:p>
    <w:p w:rsidR="00A30A3F" w:rsidRDefault="00882251">
      <w:pPr>
        <w:spacing w:after="0" w:line="240" w:lineRule="auto"/>
        <w:rPr>
          <w:rFonts w:ascii="Calibri" w:hAnsi="Calibri"/>
        </w:rPr>
      </w:pPr>
      <w:r>
        <w:rPr>
          <w:rFonts w:ascii="Calibri" w:hAnsi="Calibri"/>
        </w:rPr>
        <w:t>They will be familiar with</w:t>
      </w:r>
    </w:p>
    <w:p w:rsidR="00A30A3F" w:rsidRDefault="00882251">
      <w:pPr>
        <w:pStyle w:val="ListParagraph"/>
        <w:numPr>
          <w:ilvl w:val="0"/>
          <w:numId w:val="15"/>
        </w:numPr>
        <w:spacing w:after="0" w:line="240" w:lineRule="auto"/>
        <w:rPr>
          <w:rFonts w:ascii="Calibri" w:hAnsi="Calibri"/>
        </w:rPr>
      </w:pPr>
      <w:r>
        <w:rPr>
          <w:rFonts w:ascii="Calibri" w:hAnsi="Calibri"/>
        </w:rPr>
        <w:t>Control measures set up in risk assessments and carried out by the school</w:t>
      </w:r>
    </w:p>
    <w:p w:rsidR="00A30A3F" w:rsidRDefault="00882251">
      <w:pPr>
        <w:pStyle w:val="ListParagraph"/>
        <w:numPr>
          <w:ilvl w:val="0"/>
          <w:numId w:val="15"/>
        </w:numPr>
        <w:spacing w:after="0" w:line="240" w:lineRule="auto"/>
        <w:rPr>
          <w:rFonts w:ascii="Calibri" w:hAnsi="Calibri"/>
        </w:rPr>
      </w:pPr>
      <w:r>
        <w:rPr>
          <w:rFonts w:ascii="Calibri" w:hAnsi="Calibri"/>
        </w:rPr>
        <w:t>Hygiene and health and safety procedures</w:t>
      </w:r>
    </w:p>
    <w:p w:rsidR="00A30A3F" w:rsidRDefault="00A30A3F">
      <w:pPr>
        <w:pStyle w:val="ListParagraph"/>
        <w:spacing w:after="0" w:line="240" w:lineRule="auto"/>
        <w:rPr>
          <w:rFonts w:ascii="Calibri" w:hAnsi="Calibri"/>
        </w:rPr>
      </w:pPr>
    </w:p>
    <w:p w:rsidR="00A30A3F" w:rsidRDefault="00882251">
      <w:pPr>
        <w:spacing w:after="0" w:line="240" w:lineRule="auto"/>
        <w:rPr>
          <w:rFonts w:ascii="Calibri" w:hAnsi="Calibri"/>
        </w:rPr>
      </w:pPr>
      <w:r>
        <w:rPr>
          <w:rFonts w:ascii="Calibri" w:hAnsi="Calibri"/>
        </w:rPr>
        <w:t>They will also be encouraged to seek further advice as needed.</w:t>
      </w:r>
    </w:p>
    <w:p w:rsidR="00A30A3F" w:rsidRDefault="00A30A3F">
      <w:pPr>
        <w:spacing w:after="0" w:line="240" w:lineRule="auto"/>
        <w:rPr>
          <w:rFonts w:ascii="Calibri" w:hAnsi="Calibri"/>
        </w:rPr>
      </w:pPr>
    </w:p>
    <w:p w:rsidR="00A30A3F" w:rsidRDefault="00882251">
      <w:pPr>
        <w:spacing w:after="0" w:line="240" w:lineRule="auto"/>
        <w:rPr>
          <w:rFonts w:ascii="Calibri" w:hAnsi="Calibri"/>
          <w:b/>
        </w:rPr>
      </w:pPr>
      <w:r>
        <w:rPr>
          <w:rFonts w:ascii="Calibri" w:hAnsi="Calibri"/>
          <w:b/>
        </w:rPr>
        <w:t>Intimate care procedures</w:t>
      </w:r>
    </w:p>
    <w:p w:rsidR="00A30A3F" w:rsidRDefault="00882251">
      <w:pPr>
        <w:spacing w:after="0" w:line="240" w:lineRule="auto"/>
        <w:rPr>
          <w:rFonts w:ascii="Calibri" w:hAnsi="Calibri"/>
        </w:rPr>
      </w:pPr>
      <w:r>
        <w:rPr>
          <w:rFonts w:ascii="Calibri" w:hAnsi="Calibri"/>
        </w:rPr>
        <w:t xml:space="preserve">When carrying out procedures the school will provide staff with protective equipment as required. </w:t>
      </w:r>
    </w:p>
    <w:p w:rsidR="00A30A3F" w:rsidRDefault="00882251">
      <w:pPr>
        <w:spacing w:after="0" w:line="240" w:lineRule="auto"/>
        <w:rPr>
          <w:rFonts w:ascii="Calibri" w:hAnsi="Calibri"/>
        </w:rPr>
      </w:pPr>
      <w:r>
        <w:rPr>
          <w:rFonts w:ascii="Calibri" w:hAnsi="Calibri"/>
        </w:rPr>
        <w:t xml:space="preserve">For pupils needing routine intimate care, the school expects parents/carers to provide, when necessary a good stock (at least one week’s worth in advance) of necessary resources such as nappies, underwear and/or a spare set of clothing. Soiled clothing will be contained securely, labelled and discreetly returned to parents at the end of the school day. </w:t>
      </w:r>
    </w:p>
    <w:p w:rsidR="00A30A3F" w:rsidRDefault="00A30A3F">
      <w:pPr>
        <w:spacing w:after="0" w:line="240" w:lineRule="auto"/>
        <w:rPr>
          <w:rFonts w:ascii="Calibri" w:hAnsi="Calibri"/>
        </w:rPr>
      </w:pPr>
    </w:p>
    <w:p w:rsidR="00A30A3F" w:rsidRDefault="00882251">
      <w:pPr>
        <w:spacing w:after="0" w:line="240" w:lineRule="auto"/>
        <w:rPr>
          <w:rFonts w:ascii="Calibri" w:hAnsi="Calibri"/>
          <w:b/>
        </w:rPr>
      </w:pPr>
      <w:r>
        <w:rPr>
          <w:rFonts w:ascii="Calibri" w:hAnsi="Calibri"/>
          <w:b/>
        </w:rPr>
        <w:t>Safeguarding Concerns</w:t>
      </w:r>
    </w:p>
    <w:p w:rsidR="00A30A3F" w:rsidRDefault="00882251">
      <w:pPr>
        <w:spacing w:after="0" w:line="240" w:lineRule="auto"/>
        <w:rPr>
          <w:rFonts w:ascii="Calibri" w:hAnsi="Calibri"/>
        </w:rPr>
      </w:pPr>
      <w:r>
        <w:rPr>
          <w:rFonts w:ascii="Calibri" w:hAnsi="Calibri"/>
        </w:rPr>
        <w:t>If a member of staff carrying out intimate care has concerns about physical changes in a pupil’s appearance they will report this using the school’s safeguarding procedures.</w:t>
      </w:r>
    </w:p>
    <w:p w:rsidR="00A30A3F" w:rsidRDefault="00882251">
      <w:pPr>
        <w:spacing w:after="0" w:line="240" w:lineRule="auto"/>
        <w:rPr>
          <w:rFonts w:ascii="Calibri" w:hAnsi="Calibri"/>
        </w:rPr>
      </w:pPr>
      <w:r>
        <w:rPr>
          <w:rFonts w:ascii="Calibri" w:hAnsi="Calibri"/>
        </w:rPr>
        <w:t xml:space="preserve">If a pupil is hurt accidentally or there is an issue when carrying out the procedure, the staff member will report this immediately using safeguarding procedures. If a pupil makes an allegation against a member of staff, the responsibility for intimate care of that pupil will be given to another member of staff as quickly as possible and the allegation will be investigated according to the school’s safeguarding procedures. </w:t>
      </w:r>
    </w:p>
    <w:p w:rsidR="00A30A3F" w:rsidRDefault="00A30A3F">
      <w:pPr>
        <w:spacing w:after="0" w:line="240" w:lineRule="auto"/>
        <w:rPr>
          <w:rFonts w:ascii="Calibri" w:hAnsi="Calibri"/>
        </w:rPr>
      </w:pPr>
    </w:p>
    <w:p w:rsidR="00A30A3F" w:rsidRDefault="00A30A3F">
      <w:pPr>
        <w:spacing w:after="0" w:line="240" w:lineRule="auto"/>
        <w:rPr>
          <w:rFonts w:ascii="Calibri" w:hAnsi="Calibri"/>
        </w:rPr>
      </w:pPr>
    </w:p>
    <w:p w:rsidR="00A30A3F" w:rsidRDefault="00A30A3F">
      <w:pPr>
        <w:pStyle w:val="ListParagraph"/>
        <w:spacing w:after="0" w:line="240" w:lineRule="auto"/>
        <w:rPr>
          <w:rFonts w:ascii="Calibri" w:hAnsi="Calibri"/>
        </w:rPr>
      </w:pPr>
    </w:p>
    <w:p w:rsidR="00A30A3F" w:rsidRDefault="00A30A3F">
      <w:pPr>
        <w:spacing w:after="0"/>
        <w:rPr>
          <w:rFonts w:ascii="Calibri" w:hAnsi="Calibri"/>
        </w:rPr>
      </w:pPr>
    </w:p>
    <w:p w:rsidR="00A30A3F" w:rsidRDefault="00A30A3F">
      <w:pPr>
        <w:rPr>
          <w:rFonts w:ascii="Calibri" w:hAnsi="Calibri"/>
        </w:rPr>
      </w:pPr>
    </w:p>
    <w:p w:rsidR="00A30A3F" w:rsidRDefault="00882251">
      <w:pPr>
        <w:rPr>
          <w:rFonts w:ascii="Calibri" w:hAnsi="Calibri"/>
        </w:rPr>
      </w:pPr>
      <w:r>
        <w:rPr>
          <w:rFonts w:ascii="Calibri" w:hAnsi="Calibri"/>
        </w:rPr>
        <w:br w:type="page" w:clear="all"/>
      </w:r>
    </w:p>
    <w:p w:rsidR="00A30A3F" w:rsidRDefault="00882251">
      <w:pPr>
        <w:rPr>
          <w:rFonts w:ascii="Calibri" w:hAnsi="Calibri"/>
          <w:b/>
        </w:rPr>
      </w:pPr>
      <w:r>
        <w:rPr>
          <w:rFonts w:ascii="Calibri" w:hAnsi="Calibri"/>
          <w:b/>
        </w:rPr>
        <w:lastRenderedPageBreak/>
        <w:t>Appendix 6:   Intimate Care Plan</w:t>
      </w:r>
    </w:p>
    <w:tbl>
      <w:tblPr>
        <w:tblStyle w:val="TableGridLight"/>
        <w:tblW w:w="0" w:type="auto"/>
        <w:tblLook w:val="04A0" w:firstRow="1" w:lastRow="0" w:firstColumn="1" w:lastColumn="0" w:noHBand="0" w:noVBand="1"/>
      </w:tblPr>
      <w:tblGrid>
        <w:gridCol w:w="5228"/>
        <w:gridCol w:w="5228"/>
      </w:tblGrid>
      <w:tr w:rsidR="00A30A3F">
        <w:tc>
          <w:tcPr>
            <w:tcW w:w="10456" w:type="dxa"/>
            <w:gridSpan w:val="2"/>
          </w:tcPr>
          <w:p w:rsidR="00A30A3F" w:rsidRDefault="00882251">
            <w:pPr>
              <w:rPr>
                <w:rFonts w:ascii="Calibri" w:hAnsi="Calibri"/>
                <w:b/>
              </w:rPr>
            </w:pPr>
            <w:r>
              <w:rPr>
                <w:rFonts w:ascii="Calibri" w:hAnsi="Calibri"/>
                <w:b/>
              </w:rPr>
              <w:t>PARENTS/CARERS</w:t>
            </w:r>
          </w:p>
        </w:tc>
      </w:tr>
      <w:tr w:rsidR="00A30A3F">
        <w:tc>
          <w:tcPr>
            <w:tcW w:w="5228" w:type="dxa"/>
          </w:tcPr>
          <w:p w:rsidR="00A30A3F" w:rsidRDefault="00882251">
            <w:pPr>
              <w:rPr>
                <w:rFonts w:ascii="Calibri" w:hAnsi="Calibri"/>
              </w:rPr>
            </w:pPr>
            <w:r>
              <w:rPr>
                <w:rFonts w:ascii="Calibri" w:hAnsi="Calibri"/>
              </w:rPr>
              <w:t>Name of Pupil</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Date of Birth</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Address and Contact Details of Parent/Carer</w:t>
            </w:r>
          </w:p>
        </w:tc>
        <w:tc>
          <w:tcPr>
            <w:tcW w:w="5228" w:type="dxa"/>
          </w:tcPr>
          <w:p w:rsidR="00A30A3F" w:rsidRDefault="00A30A3F">
            <w:pPr>
              <w:rPr>
                <w:rFonts w:ascii="Calibri" w:hAnsi="Calibri"/>
                <w:sz w:val="28"/>
                <w:szCs w:val="28"/>
              </w:rPr>
            </w:pPr>
          </w:p>
          <w:p w:rsidR="00A30A3F" w:rsidRDefault="00A30A3F">
            <w:pPr>
              <w:rPr>
                <w:rFonts w:ascii="Calibri" w:hAnsi="Calibri"/>
                <w:sz w:val="28"/>
                <w:szCs w:val="28"/>
              </w:rPr>
            </w:pPr>
          </w:p>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Type of Intimate Care Needed</w:t>
            </w:r>
          </w:p>
          <w:p w:rsidR="00A30A3F" w:rsidRDefault="00A30A3F">
            <w:pPr>
              <w:rPr>
                <w:rFonts w:ascii="Calibri" w:hAnsi="Calibri"/>
              </w:rPr>
            </w:pP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Outline of specific procedures which will be required and how they should be carried out</w:t>
            </w:r>
          </w:p>
        </w:tc>
        <w:tc>
          <w:tcPr>
            <w:tcW w:w="5228" w:type="dxa"/>
          </w:tcPr>
          <w:p w:rsidR="00A30A3F" w:rsidRDefault="00A30A3F">
            <w:pPr>
              <w:rPr>
                <w:rFonts w:ascii="Calibri" w:hAnsi="Calibri"/>
                <w:sz w:val="28"/>
                <w:szCs w:val="28"/>
              </w:rPr>
            </w:pPr>
          </w:p>
          <w:p w:rsidR="00A30A3F" w:rsidRDefault="00A30A3F">
            <w:pPr>
              <w:rPr>
                <w:rFonts w:ascii="Calibri" w:hAnsi="Calibri"/>
                <w:sz w:val="28"/>
                <w:szCs w:val="28"/>
              </w:rPr>
            </w:pPr>
          </w:p>
          <w:p w:rsidR="00A30A3F" w:rsidRDefault="00A30A3F">
            <w:pPr>
              <w:rPr>
                <w:rFonts w:ascii="Calibri" w:hAnsi="Calibri"/>
                <w:sz w:val="28"/>
                <w:szCs w:val="28"/>
              </w:rPr>
            </w:pPr>
          </w:p>
          <w:p w:rsidR="00A30A3F" w:rsidRDefault="00A30A3F">
            <w:pPr>
              <w:rPr>
                <w:rFonts w:ascii="Calibri" w:hAnsi="Calibri"/>
                <w:sz w:val="28"/>
                <w:szCs w:val="28"/>
              </w:rPr>
            </w:pPr>
          </w:p>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How often care should be given</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Where care will take place</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What resources and equipment will be used and who will provide them</w:t>
            </w:r>
          </w:p>
        </w:tc>
        <w:tc>
          <w:tcPr>
            <w:tcW w:w="5228" w:type="dxa"/>
          </w:tcPr>
          <w:p w:rsidR="00A30A3F" w:rsidRDefault="00A30A3F">
            <w:pPr>
              <w:rPr>
                <w:rFonts w:ascii="Calibri" w:hAnsi="Calibri"/>
                <w:sz w:val="28"/>
                <w:szCs w:val="28"/>
              </w:rPr>
            </w:pPr>
          </w:p>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How procedures will differ if taking place on a school offsite visit</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 xml:space="preserve">Any other relevant information (e.g. rewards, attitude to be taken, access to toilet, equipment needed) </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b/>
                <w:u w:val="single"/>
              </w:rPr>
            </w:pPr>
            <w:r>
              <w:rPr>
                <w:rFonts w:ascii="Calibri" w:hAnsi="Calibri"/>
                <w:b/>
                <w:u w:val="single"/>
              </w:rPr>
              <w:t xml:space="preserve">Consent </w:t>
            </w:r>
          </w:p>
          <w:p w:rsidR="00A30A3F" w:rsidRDefault="00882251">
            <w:pPr>
              <w:rPr>
                <w:rFonts w:ascii="Calibri" w:hAnsi="Calibri"/>
              </w:rPr>
            </w:pPr>
            <w:r>
              <w:rPr>
                <w:rFonts w:ascii="Calibri" w:hAnsi="Calibri"/>
              </w:rPr>
              <w:t>I give permission for the school to provide appropriate intimate care to my pupil (e.g. changing soiled clothing, washing and toileting)</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I will provide the school with adequate resources at least one week in advance (e.g. pull ups, nappies, clothing) replenishing regularly</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I will advise the school of anything that may impact my child’s personal care (medication changes or infections)</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I understand the procedures that will be carried out as outlined above and I will contact the school immediately if there are any concerns</w:t>
            </w:r>
          </w:p>
          <w:p w:rsidR="00A30A3F" w:rsidRDefault="00A30A3F">
            <w:pPr>
              <w:rPr>
                <w:rFonts w:ascii="Calibri" w:hAnsi="Calibri"/>
              </w:rPr>
            </w:pP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Name of Parent/Carer</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Relationship to Pupil</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Signature of Parent/Carer</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Date</w:t>
            </w:r>
          </w:p>
        </w:tc>
        <w:tc>
          <w:tcPr>
            <w:tcW w:w="5228" w:type="dxa"/>
          </w:tcPr>
          <w:p w:rsidR="00A30A3F" w:rsidRDefault="00A30A3F">
            <w:pPr>
              <w:rPr>
                <w:rFonts w:ascii="Calibri" w:hAnsi="Calibri"/>
                <w:sz w:val="28"/>
                <w:szCs w:val="28"/>
              </w:rPr>
            </w:pPr>
          </w:p>
        </w:tc>
      </w:tr>
      <w:tr w:rsidR="00A30A3F">
        <w:tc>
          <w:tcPr>
            <w:tcW w:w="5228" w:type="dxa"/>
          </w:tcPr>
          <w:p w:rsidR="00A30A3F" w:rsidRDefault="00882251">
            <w:pPr>
              <w:rPr>
                <w:rFonts w:ascii="Calibri" w:hAnsi="Calibri"/>
              </w:rPr>
            </w:pPr>
            <w:r>
              <w:rPr>
                <w:rFonts w:ascii="Calibri" w:hAnsi="Calibri"/>
              </w:rPr>
              <w:t>Next Review Date</w:t>
            </w:r>
          </w:p>
          <w:p w:rsidR="00A30A3F" w:rsidRDefault="00A30A3F">
            <w:pPr>
              <w:rPr>
                <w:rFonts w:ascii="Calibri" w:hAnsi="Calibri"/>
              </w:rPr>
            </w:pPr>
          </w:p>
        </w:tc>
        <w:tc>
          <w:tcPr>
            <w:tcW w:w="5228" w:type="dxa"/>
          </w:tcPr>
          <w:p w:rsidR="00A30A3F" w:rsidRDefault="00A30A3F">
            <w:pPr>
              <w:rPr>
                <w:rFonts w:ascii="Calibri" w:hAnsi="Calibri"/>
                <w:sz w:val="28"/>
                <w:szCs w:val="28"/>
              </w:rPr>
            </w:pPr>
          </w:p>
        </w:tc>
      </w:tr>
      <w:tr w:rsidR="00A30A3F">
        <w:tc>
          <w:tcPr>
            <w:tcW w:w="10456" w:type="dxa"/>
            <w:gridSpan w:val="2"/>
          </w:tcPr>
          <w:p w:rsidR="00A30A3F" w:rsidRDefault="00882251">
            <w:pPr>
              <w:rPr>
                <w:rFonts w:ascii="Calibri" w:hAnsi="Calibri"/>
                <w:b/>
              </w:rPr>
            </w:pPr>
            <w:r>
              <w:rPr>
                <w:rFonts w:ascii="Calibri" w:hAnsi="Calibri"/>
                <w:b/>
              </w:rPr>
              <w:lastRenderedPageBreak/>
              <w:t>PUPIL NAME:</w:t>
            </w:r>
          </w:p>
        </w:tc>
      </w:tr>
      <w:tr w:rsidR="00A30A3F">
        <w:tc>
          <w:tcPr>
            <w:tcW w:w="5228" w:type="dxa"/>
          </w:tcPr>
          <w:p w:rsidR="00A30A3F" w:rsidRDefault="00882251">
            <w:pPr>
              <w:rPr>
                <w:rFonts w:ascii="Calibri" w:hAnsi="Calibri"/>
              </w:rPr>
            </w:pPr>
            <w:r>
              <w:rPr>
                <w:rFonts w:ascii="Calibri" w:hAnsi="Calibri"/>
              </w:rPr>
              <w:t>How many members of staff would you like to help?</w:t>
            </w:r>
          </w:p>
        </w:tc>
        <w:tc>
          <w:tcPr>
            <w:tcW w:w="5228" w:type="dxa"/>
          </w:tcPr>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Do you mind having a chat when you are being washed or changed?</w:t>
            </w:r>
          </w:p>
        </w:tc>
        <w:tc>
          <w:tcPr>
            <w:tcW w:w="5228" w:type="dxa"/>
          </w:tcPr>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What I can do already  (what I do not need help with)</w:t>
            </w:r>
          </w:p>
        </w:tc>
        <w:tc>
          <w:tcPr>
            <w:tcW w:w="5228" w:type="dxa"/>
          </w:tcPr>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What I would like you to help me with</w:t>
            </w:r>
          </w:p>
        </w:tc>
        <w:tc>
          <w:tcPr>
            <w:tcW w:w="5228" w:type="dxa"/>
          </w:tcPr>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What I will try to do (what I would like help with if I ask for it)</w:t>
            </w:r>
          </w:p>
        </w:tc>
        <w:tc>
          <w:tcPr>
            <w:tcW w:w="5228" w:type="dxa"/>
          </w:tcPr>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 xml:space="preserve">What I would like to achieve in the future if I can </w:t>
            </w:r>
          </w:p>
          <w:p w:rsidR="00A30A3F" w:rsidRDefault="00A30A3F">
            <w:pPr>
              <w:rPr>
                <w:rFonts w:ascii="Calibri" w:hAnsi="Calibri"/>
              </w:rPr>
            </w:pPr>
          </w:p>
          <w:p w:rsidR="00A30A3F" w:rsidRDefault="00A30A3F">
            <w:pPr>
              <w:rPr>
                <w:rFonts w:ascii="Calibri" w:hAnsi="Calibri"/>
              </w:rPr>
            </w:pPr>
          </w:p>
          <w:p w:rsidR="00A30A3F" w:rsidRDefault="00A30A3F">
            <w:pPr>
              <w:rPr>
                <w:rFonts w:ascii="Calibri" w:hAnsi="Calibri"/>
              </w:rPr>
            </w:pPr>
          </w:p>
        </w:tc>
        <w:tc>
          <w:tcPr>
            <w:tcW w:w="5228" w:type="dxa"/>
          </w:tcPr>
          <w:p w:rsidR="00A30A3F" w:rsidRDefault="00A30A3F">
            <w:pPr>
              <w:rPr>
                <w:rFonts w:ascii="Calibri" w:hAnsi="Calibri"/>
              </w:rPr>
            </w:pPr>
          </w:p>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What else I would like you to know when helping me</w:t>
            </w:r>
          </w:p>
          <w:p w:rsidR="00A30A3F" w:rsidRDefault="00A30A3F">
            <w:pPr>
              <w:rPr>
                <w:rFonts w:ascii="Calibri" w:hAnsi="Calibri"/>
              </w:rPr>
            </w:pPr>
          </w:p>
        </w:tc>
        <w:tc>
          <w:tcPr>
            <w:tcW w:w="5228" w:type="dxa"/>
          </w:tcPr>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 xml:space="preserve">Pupil Agreement/Signature  </w:t>
            </w:r>
          </w:p>
        </w:tc>
        <w:tc>
          <w:tcPr>
            <w:tcW w:w="5228" w:type="dxa"/>
          </w:tcPr>
          <w:p w:rsidR="00A30A3F" w:rsidRDefault="00A30A3F">
            <w:pPr>
              <w:rPr>
                <w:rFonts w:ascii="Calibri" w:hAnsi="Calibri"/>
              </w:rPr>
            </w:pPr>
          </w:p>
        </w:tc>
      </w:tr>
      <w:tr w:rsidR="00A30A3F">
        <w:tc>
          <w:tcPr>
            <w:tcW w:w="5228" w:type="dxa"/>
          </w:tcPr>
          <w:p w:rsidR="00A30A3F" w:rsidRDefault="00882251">
            <w:pPr>
              <w:rPr>
                <w:rFonts w:ascii="Calibri" w:hAnsi="Calibri"/>
              </w:rPr>
            </w:pPr>
            <w:r>
              <w:rPr>
                <w:rFonts w:ascii="Calibri" w:hAnsi="Calibri"/>
              </w:rPr>
              <w:t>Date</w:t>
            </w:r>
          </w:p>
        </w:tc>
        <w:tc>
          <w:tcPr>
            <w:tcW w:w="5228" w:type="dxa"/>
          </w:tcPr>
          <w:p w:rsidR="00A30A3F" w:rsidRDefault="00A30A3F">
            <w:pPr>
              <w:rPr>
                <w:rFonts w:ascii="Calibri" w:hAnsi="Calibri"/>
              </w:rPr>
            </w:pPr>
          </w:p>
        </w:tc>
      </w:tr>
    </w:tbl>
    <w:p w:rsidR="00A30A3F" w:rsidRDefault="00A30A3F">
      <w:pPr>
        <w:rPr>
          <w:rFonts w:ascii="Calibri" w:hAnsi="Calibri"/>
        </w:rPr>
      </w:pPr>
    </w:p>
    <w:p w:rsidR="00A30A3F" w:rsidRDefault="00A30A3F">
      <w:pPr>
        <w:jc w:val="both"/>
        <w:rPr>
          <w:vanish/>
          <w:sz w:val="20"/>
          <w:szCs w:val="20"/>
        </w:rPr>
      </w:pPr>
    </w:p>
    <w:sectPr w:rsidR="00A30A3F">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83" w:rsidRDefault="00763E83">
      <w:pPr>
        <w:spacing w:after="0" w:line="240" w:lineRule="auto"/>
      </w:pPr>
      <w:r>
        <w:separator/>
      </w:r>
    </w:p>
  </w:endnote>
  <w:endnote w:type="continuationSeparator" w:id="0">
    <w:p w:rsidR="00763E83" w:rsidRDefault="0076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51" w:rsidRDefault="00882251">
    <w:pPr>
      <w:tabs>
        <w:tab w:val="center" w:pos="5233"/>
        <w:tab w:val="right" w:pos="10466"/>
      </w:tabs>
      <w:rPr>
        <w:rFonts w:ascii="Calibri" w:hAnsi="Calibri"/>
        <w:sz w:val="16"/>
        <w:szCs w:val="16"/>
      </w:rPr>
    </w:pPr>
    <w:r>
      <w:rPr>
        <w:rFonts w:ascii="Calibri" w:hAnsi="Calibri"/>
        <w:sz w:val="16"/>
        <w:szCs w:val="16"/>
      </w:rPr>
      <w:t>Supporting Pupils with Medical Conditions Policy</w:t>
    </w:r>
    <w:r>
      <w:rPr>
        <w:rFonts w:ascii="Calibri" w:hAnsi="Calibri"/>
        <w:sz w:val="16"/>
        <w:szCs w:val="16"/>
      </w:rPr>
      <w:tab/>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3E0351">
      <w:rPr>
        <w:rFonts w:ascii="Calibri" w:hAnsi="Calibri"/>
        <w:noProof/>
        <w:sz w:val="16"/>
        <w:szCs w:val="16"/>
      </w:rPr>
      <w:t>6</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3E0351">
      <w:rPr>
        <w:rFonts w:ascii="Calibri" w:hAnsi="Calibri"/>
        <w:noProof/>
        <w:sz w:val="16"/>
        <w:szCs w:val="16"/>
      </w:rPr>
      <w:t>30</w:t>
    </w:r>
    <w:r>
      <w:rPr>
        <w:rFonts w:ascii="Calibri" w:hAnsi="Calibri"/>
        <w:sz w:val="16"/>
        <w:szCs w:val="16"/>
      </w:rPr>
      <w:fldChar w:fldCharType="end"/>
    </w:r>
  </w:p>
  <w:p w:rsidR="00882251" w:rsidRDefault="00882251">
    <w:pPr>
      <w:pStyle w:val="Footer"/>
      <w:rPr>
        <w:rFonts w:ascii="Trebuchet MS" w:hAnsi="Trebuchet MS"/>
        <w:sz w:val="20"/>
        <w:szCs w:val="20"/>
        <w:lang w:val="en-GB"/>
      </w:rPr>
    </w:pPr>
  </w:p>
  <w:p w:rsidR="00882251" w:rsidRDefault="008822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83" w:rsidRDefault="00763E83">
      <w:pPr>
        <w:spacing w:after="0" w:line="240" w:lineRule="auto"/>
      </w:pPr>
      <w:r>
        <w:separator/>
      </w:r>
    </w:p>
  </w:footnote>
  <w:footnote w:type="continuationSeparator" w:id="0">
    <w:p w:rsidR="00763E83" w:rsidRDefault="00763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F11"/>
    <w:multiLevelType w:val="hybridMultilevel"/>
    <w:tmpl w:val="1D7EB1D2"/>
    <w:lvl w:ilvl="0" w:tplc="5C466C36">
      <w:start w:val="1"/>
      <w:numFmt w:val="bullet"/>
      <w:lvlText w:val=""/>
      <w:lvlJc w:val="left"/>
      <w:pPr>
        <w:ind w:left="170" w:hanging="170"/>
      </w:pPr>
      <w:rPr>
        <w:rFonts w:ascii="Symbol" w:hAnsi="Symbol" w:hint="default"/>
      </w:rPr>
    </w:lvl>
    <w:lvl w:ilvl="1" w:tplc="BF08070A">
      <w:start w:val="1"/>
      <w:numFmt w:val="bullet"/>
      <w:lvlText w:val="o"/>
      <w:lvlJc w:val="left"/>
      <w:pPr>
        <w:ind w:left="1270" w:hanging="360"/>
      </w:pPr>
      <w:rPr>
        <w:rFonts w:ascii="Courier New" w:eastAsia="Courier New" w:hAnsi="Courier New" w:cs="Courier New" w:hint="default"/>
      </w:rPr>
    </w:lvl>
    <w:lvl w:ilvl="2" w:tplc="77CE768E">
      <w:start w:val="1"/>
      <w:numFmt w:val="bullet"/>
      <w:lvlText w:val=""/>
      <w:lvlJc w:val="left"/>
      <w:pPr>
        <w:ind w:left="1990" w:hanging="360"/>
      </w:pPr>
      <w:rPr>
        <w:rFonts w:ascii="Wingdings" w:eastAsia="Wingdings" w:hAnsi="Wingdings" w:cs="Wingdings" w:hint="default"/>
      </w:rPr>
    </w:lvl>
    <w:lvl w:ilvl="3" w:tplc="880845A6">
      <w:start w:val="1"/>
      <w:numFmt w:val="bullet"/>
      <w:lvlText w:val=""/>
      <w:lvlJc w:val="left"/>
      <w:pPr>
        <w:ind w:left="2710" w:hanging="360"/>
      </w:pPr>
      <w:rPr>
        <w:rFonts w:ascii="Symbol" w:eastAsia="Symbol" w:hAnsi="Symbol" w:cs="Symbol" w:hint="default"/>
      </w:rPr>
    </w:lvl>
    <w:lvl w:ilvl="4" w:tplc="435EF974">
      <w:start w:val="1"/>
      <w:numFmt w:val="bullet"/>
      <w:lvlText w:val="o"/>
      <w:lvlJc w:val="left"/>
      <w:pPr>
        <w:ind w:left="3430" w:hanging="360"/>
      </w:pPr>
      <w:rPr>
        <w:rFonts w:ascii="Courier New" w:eastAsia="Courier New" w:hAnsi="Courier New" w:cs="Courier New" w:hint="default"/>
      </w:rPr>
    </w:lvl>
    <w:lvl w:ilvl="5" w:tplc="6A2C945C">
      <w:start w:val="1"/>
      <w:numFmt w:val="bullet"/>
      <w:lvlText w:val=""/>
      <w:lvlJc w:val="left"/>
      <w:pPr>
        <w:ind w:left="4150" w:hanging="360"/>
      </w:pPr>
      <w:rPr>
        <w:rFonts w:ascii="Wingdings" w:eastAsia="Wingdings" w:hAnsi="Wingdings" w:cs="Wingdings" w:hint="default"/>
      </w:rPr>
    </w:lvl>
    <w:lvl w:ilvl="6" w:tplc="0F56D404">
      <w:start w:val="1"/>
      <w:numFmt w:val="bullet"/>
      <w:lvlText w:val=""/>
      <w:lvlJc w:val="left"/>
      <w:pPr>
        <w:ind w:left="4870" w:hanging="360"/>
      </w:pPr>
      <w:rPr>
        <w:rFonts w:ascii="Symbol" w:eastAsia="Symbol" w:hAnsi="Symbol" w:cs="Symbol" w:hint="default"/>
      </w:rPr>
    </w:lvl>
    <w:lvl w:ilvl="7" w:tplc="256875B0">
      <w:start w:val="1"/>
      <w:numFmt w:val="bullet"/>
      <w:lvlText w:val="o"/>
      <w:lvlJc w:val="left"/>
      <w:pPr>
        <w:ind w:left="5590" w:hanging="360"/>
      </w:pPr>
      <w:rPr>
        <w:rFonts w:ascii="Courier New" w:eastAsia="Courier New" w:hAnsi="Courier New" w:cs="Courier New" w:hint="default"/>
      </w:rPr>
    </w:lvl>
    <w:lvl w:ilvl="8" w:tplc="6074D816">
      <w:start w:val="1"/>
      <w:numFmt w:val="bullet"/>
      <w:lvlText w:val=""/>
      <w:lvlJc w:val="left"/>
      <w:pPr>
        <w:ind w:left="6310" w:hanging="360"/>
      </w:pPr>
      <w:rPr>
        <w:rFonts w:ascii="Wingdings" w:eastAsia="Wingdings" w:hAnsi="Wingdings" w:cs="Wingdings" w:hint="default"/>
      </w:rPr>
    </w:lvl>
  </w:abstractNum>
  <w:abstractNum w:abstractNumId="1" w15:restartNumberingAfterBreak="0">
    <w:nsid w:val="05C92FDD"/>
    <w:multiLevelType w:val="hybridMultilevel"/>
    <w:tmpl w:val="CEA06FA6"/>
    <w:lvl w:ilvl="0" w:tplc="A44A5A60">
      <w:start w:val="1"/>
      <w:numFmt w:val="bullet"/>
      <w:lvlText w:val="·"/>
      <w:lvlJc w:val="left"/>
      <w:pPr>
        <w:ind w:left="709" w:hanging="360"/>
      </w:pPr>
      <w:rPr>
        <w:rFonts w:ascii="Symbol" w:eastAsia="Symbol" w:hAnsi="Symbol" w:cs="Symbol" w:hint="default"/>
      </w:rPr>
    </w:lvl>
    <w:lvl w:ilvl="1" w:tplc="9BF0C16E">
      <w:start w:val="1"/>
      <w:numFmt w:val="bullet"/>
      <w:lvlText w:val="o"/>
      <w:lvlJc w:val="left"/>
      <w:pPr>
        <w:ind w:left="1440" w:hanging="360"/>
      </w:pPr>
      <w:rPr>
        <w:rFonts w:ascii="Courier New" w:eastAsia="Courier New" w:hAnsi="Courier New" w:cs="Courier New" w:hint="default"/>
      </w:rPr>
    </w:lvl>
    <w:lvl w:ilvl="2" w:tplc="342CE450">
      <w:start w:val="1"/>
      <w:numFmt w:val="bullet"/>
      <w:lvlText w:val="§"/>
      <w:lvlJc w:val="left"/>
      <w:pPr>
        <w:ind w:left="2160" w:hanging="360"/>
      </w:pPr>
      <w:rPr>
        <w:rFonts w:ascii="Wingdings" w:eastAsia="Wingdings" w:hAnsi="Wingdings" w:cs="Wingdings" w:hint="default"/>
      </w:rPr>
    </w:lvl>
    <w:lvl w:ilvl="3" w:tplc="5F804D62">
      <w:start w:val="1"/>
      <w:numFmt w:val="bullet"/>
      <w:lvlText w:val="·"/>
      <w:lvlJc w:val="left"/>
      <w:pPr>
        <w:ind w:left="2880" w:hanging="360"/>
      </w:pPr>
      <w:rPr>
        <w:rFonts w:ascii="Symbol" w:eastAsia="Symbol" w:hAnsi="Symbol" w:cs="Symbol" w:hint="default"/>
      </w:rPr>
    </w:lvl>
    <w:lvl w:ilvl="4" w:tplc="17D0FAE2">
      <w:start w:val="1"/>
      <w:numFmt w:val="bullet"/>
      <w:lvlText w:val="o"/>
      <w:lvlJc w:val="left"/>
      <w:pPr>
        <w:ind w:left="3600" w:hanging="360"/>
      </w:pPr>
      <w:rPr>
        <w:rFonts w:ascii="Courier New" w:eastAsia="Courier New" w:hAnsi="Courier New" w:cs="Courier New" w:hint="default"/>
      </w:rPr>
    </w:lvl>
    <w:lvl w:ilvl="5" w:tplc="5E10EF28">
      <w:start w:val="1"/>
      <w:numFmt w:val="bullet"/>
      <w:lvlText w:val="§"/>
      <w:lvlJc w:val="left"/>
      <w:pPr>
        <w:ind w:left="4320" w:hanging="360"/>
      </w:pPr>
      <w:rPr>
        <w:rFonts w:ascii="Wingdings" w:eastAsia="Wingdings" w:hAnsi="Wingdings" w:cs="Wingdings" w:hint="default"/>
      </w:rPr>
    </w:lvl>
    <w:lvl w:ilvl="6" w:tplc="7ABE3D4E">
      <w:start w:val="1"/>
      <w:numFmt w:val="bullet"/>
      <w:lvlText w:val="·"/>
      <w:lvlJc w:val="left"/>
      <w:pPr>
        <w:ind w:left="5040" w:hanging="360"/>
      </w:pPr>
      <w:rPr>
        <w:rFonts w:ascii="Symbol" w:eastAsia="Symbol" w:hAnsi="Symbol" w:cs="Symbol" w:hint="default"/>
      </w:rPr>
    </w:lvl>
    <w:lvl w:ilvl="7" w:tplc="617E9BD6">
      <w:start w:val="1"/>
      <w:numFmt w:val="bullet"/>
      <w:lvlText w:val="o"/>
      <w:lvlJc w:val="left"/>
      <w:pPr>
        <w:ind w:left="5760" w:hanging="360"/>
      </w:pPr>
      <w:rPr>
        <w:rFonts w:ascii="Courier New" w:eastAsia="Courier New" w:hAnsi="Courier New" w:cs="Courier New" w:hint="default"/>
      </w:rPr>
    </w:lvl>
    <w:lvl w:ilvl="8" w:tplc="E488B08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7516AA"/>
    <w:multiLevelType w:val="hybridMultilevel"/>
    <w:tmpl w:val="4EE409AE"/>
    <w:lvl w:ilvl="0" w:tplc="B9E4D09E">
      <w:start w:val="1"/>
      <w:numFmt w:val="bullet"/>
      <w:lvlText w:val="·"/>
      <w:lvlJc w:val="left"/>
      <w:pPr>
        <w:ind w:left="720" w:hanging="360"/>
      </w:pPr>
      <w:rPr>
        <w:rFonts w:ascii="Symbol" w:eastAsia="Symbol" w:hAnsi="Symbol" w:cs="Symbol" w:hint="default"/>
      </w:rPr>
    </w:lvl>
    <w:lvl w:ilvl="1" w:tplc="F5323358">
      <w:start w:val="1"/>
      <w:numFmt w:val="bullet"/>
      <w:lvlText w:val="o"/>
      <w:lvlJc w:val="left"/>
      <w:pPr>
        <w:ind w:left="1440" w:hanging="360"/>
      </w:pPr>
      <w:rPr>
        <w:rFonts w:ascii="Courier New" w:eastAsia="Courier New" w:hAnsi="Courier New" w:cs="Courier New" w:hint="default"/>
      </w:rPr>
    </w:lvl>
    <w:lvl w:ilvl="2" w:tplc="026E8A5C">
      <w:start w:val="1"/>
      <w:numFmt w:val="bullet"/>
      <w:lvlText w:val="§"/>
      <w:lvlJc w:val="left"/>
      <w:pPr>
        <w:ind w:left="2160" w:hanging="360"/>
      </w:pPr>
      <w:rPr>
        <w:rFonts w:ascii="Wingdings" w:eastAsia="Wingdings" w:hAnsi="Wingdings" w:cs="Wingdings" w:hint="default"/>
      </w:rPr>
    </w:lvl>
    <w:lvl w:ilvl="3" w:tplc="4C7ECF98">
      <w:start w:val="1"/>
      <w:numFmt w:val="bullet"/>
      <w:lvlText w:val="·"/>
      <w:lvlJc w:val="left"/>
      <w:pPr>
        <w:ind w:left="2880" w:hanging="360"/>
      </w:pPr>
      <w:rPr>
        <w:rFonts w:ascii="Symbol" w:eastAsia="Symbol" w:hAnsi="Symbol" w:cs="Symbol" w:hint="default"/>
      </w:rPr>
    </w:lvl>
    <w:lvl w:ilvl="4" w:tplc="94CCEDB8">
      <w:start w:val="1"/>
      <w:numFmt w:val="bullet"/>
      <w:lvlText w:val="o"/>
      <w:lvlJc w:val="left"/>
      <w:pPr>
        <w:ind w:left="3600" w:hanging="360"/>
      </w:pPr>
      <w:rPr>
        <w:rFonts w:ascii="Courier New" w:eastAsia="Courier New" w:hAnsi="Courier New" w:cs="Courier New" w:hint="default"/>
      </w:rPr>
    </w:lvl>
    <w:lvl w:ilvl="5" w:tplc="699E4E90">
      <w:start w:val="1"/>
      <w:numFmt w:val="bullet"/>
      <w:lvlText w:val="§"/>
      <w:lvlJc w:val="left"/>
      <w:pPr>
        <w:ind w:left="4320" w:hanging="360"/>
      </w:pPr>
      <w:rPr>
        <w:rFonts w:ascii="Wingdings" w:eastAsia="Wingdings" w:hAnsi="Wingdings" w:cs="Wingdings" w:hint="default"/>
      </w:rPr>
    </w:lvl>
    <w:lvl w:ilvl="6" w:tplc="48E4D3D2">
      <w:start w:val="1"/>
      <w:numFmt w:val="bullet"/>
      <w:lvlText w:val="·"/>
      <w:lvlJc w:val="left"/>
      <w:pPr>
        <w:ind w:left="5040" w:hanging="360"/>
      </w:pPr>
      <w:rPr>
        <w:rFonts w:ascii="Symbol" w:eastAsia="Symbol" w:hAnsi="Symbol" w:cs="Symbol" w:hint="default"/>
      </w:rPr>
    </w:lvl>
    <w:lvl w:ilvl="7" w:tplc="AF40A940">
      <w:start w:val="1"/>
      <w:numFmt w:val="bullet"/>
      <w:lvlText w:val="o"/>
      <w:lvlJc w:val="left"/>
      <w:pPr>
        <w:ind w:left="5760" w:hanging="360"/>
      </w:pPr>
      <w:rPr>
        <w:rFonts w:ascii="Courier New" w:eastAsia="Courier New" w:hAnsi="Courier New" w:cs="Courier New" w:hint="default"/>
      </w:rPr>
    </w:lvl>
    <w:lvl w:ilvl="8" w:tplc="7B3659A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8B70939"/>
    <w:multiLevelType w:val="hybridMultilevel"/>
    <w:tmpl w:val="1876B8A2"/>
    <w:lvl w:ilvl="0" w:tplc="AFFCC1A0">
      <w:start w:val="1"/>
      <w:numFmt w:val="bullet"/>
      <w:lvlText w:val=""/>
      <w:lvlJc w:val="left"/>
      <w:pPr>
        <w:ind w:left="720" w:hanging="360"/>
      </w:pPr>
      <w:rPr>
        <w:rFonts w:ascii="Symbol" w:hAnsi="Symbol" w:hint="default"/>
      </w:rPr>
    </w:lvl>
    <w:lvl w:ilvl="1" w:tplc="A36C01F4">
      <w:start w:val="1"/>
      <w:numFmt w:val="bullet"/>
      <w:lvlText w:val="o"/>
      <w:lvlJc w:val="left"/>
      <w:pPr>
        <w:ind w:left="1440" w:hanging="360"/>
      </w:pPr>
      <w:rPr>
        <w:rFonts w:ascii="Courier New" w:hAnsi="Courier New" w:cs="Courier New" w:hint="default"/>
      </w:rPr>
    </w:lvl>
    <w:lvl w:ilvl="2" w:tplc="30D49EB2">
      <w:start w:val="1"/>
      <w:numFmt w:val="bullet"/>
      <w:lvlText w:val=""/>
      <w:lvlJc w:val="left"/>
      <w:pPr>
        <w:ind w:left="2160" w:hanging="360"/>
      </w:pPr>
      <w:rPr>
        <w:rFonts w:ascii="Wingdings" w:hAnsi="Wingdings" w:hint="default"/>
      </w:rPr>
    </w:lvl>
    <w:lvl w:ilvl="3" w:tplc="8E9A3B64">
      <w:start w:val="1"/>
      <w:numFmt w:val="bullet"/>
      <w:lvlText w:val=""/>
      <w:lvlJc w:val="left"/>
      <w:pPr>
        <w:ind w:left="2880" w:hanging="360"/>
      </w:pPr>
      <w:rPr>
        <w:rFonts w:ascii="Symbol" w:hAnsi="Symbol" w:hint="default"/>
      </w:rPr>
    </w:lvl>
    <w:lvl w:ilvl="4" w:tplc="C3D66216">
      <w:start w:val="1"/>
      <w:numFmt w:val="bullet"/>
      <w:lvlText w:val="o"/>
      <w:lvlJc w:val="left"/>
      <w:pPr>
        <w:ind w:left="3600" w:hanging="360"/>
      </w:pPr>
      <w:rPr>
        <w:rFonts w:ascii="Courier New" w:hAnsi="Courier New" w:cs="Courier New" w:hint="default"/>
      </w:rPr>
    </w:lvl>
    <w:lvl w:ilvl="5" w:tplc="811C8476">
      <w:start w:val="1"/>
      <w:numFmt w:val="bullet"/>
      <w:lvlText w:val=""/>
      <w:lvlJc w:val="left"/>
      <w:pPr>
        <w:ind w:left="4320" w:hanging="360"/>
      </w:pPr>
      <w:rPr>
        <w:rFonts w:ascii="Wingdings" w:hAnsi="Wingdings" w:hint="default"/>
      </w:rPr>
    </w:lvl>
    <w:lvl w:ilvl="6" w:tplc="3E62870A">
      <w:start w:val="1"/>
      <w:numFmt w:val="bullet"/>
      <w:lvlText w:val=""/>
      <w:lvlJc w:val="left"/>
      <w:pPr>
        <w:ind w:left="5040" w:hanging="360"/>
      </w:pPr>
      <w:rPr>
        <w:rFonts w:ascii="Symbol" w:hAnsi="Symbol" w:hint="default"/>
      </w:rPr>
    </w:lvl>
    <w:lvl w:ilvl="7" w:tplc="0226C8EC">
      <w:start w:val="1"/>
      <w:numFmt w:val="bullet"/>
      <w:lvlText w:val="o"/>
      <w:lvlJc w:val="left"/>
      <w:pPr>
        <w:ind w:left="5760" w:hanging="360"/>
      </w:pPr>
      <w:rPr>
        <w:rFonts w:ascii="Courier New" w:hAnsi="Courier New" w:cs="Courier New" w:hint="default"/>
      </w:rPr>
    </w:lvl>
    <w:lvl w:ilvl="8" w:tplc="C044914A">
      <w:start w:val="1"/>
      <w:numFmt w:val="bullet"/>
      <w:lvlText w:val=""/>
      <w:lvlJc w:val="left"/>
      <w:pPr>
        <w:ind w:left="6480" w:hanging="360"/>
      </w:pPr>
      <w:rPr>
        <w:rFonts w:ascii="Wingdings" w:hAnsi="Wingdings" w:hint="default"/>
      </w:rPr>
    </w:lvl>
  </w:abstractNum>
  <w:abstractNum w:abstractNumId="4" w15:restartNumberingAfterBreak="0">
    <w:nsid w:val="095064F7"/>
    <w:multiLevelType w:val="hybridMultilevel"/>
    <w:tmpl w:val="2BDE5F3A"/>
    <w:lvl w:ilvl="0" w:tplc="BC1AD084">
      <w:start w:val="1"/>
      <w:numFmt w:val="bullet"/>
      <w:lvlText w:val=""/>
      <w:lvlJc w:val="left"/>
      <w:pPr>
        <w:ind w:left="720" w:hanging="360"/>
      </w:pPr>
      <w:rPr>
        <w:rFonts w:ascii="Symbol" w:hAnsi="Symbol" w:hint="default"/>
      </w:rPr>
    </w:lvl>
    <w:lvl w:ilvl="1" w:tplc="136ED3B4">
      <w:start w:val="1"/>
      <w:numFmt w:val="bullet"/>
      <w:lvlText w:val="o"/>
      <w:lvlJc w:val="left"/>
      <w:pPr>
        <w:ind w:left="1440" w:hanging="360"/>
      </w:pPr>
      <w:rPr>
        <w:rFonts w:ascii="Courier New" w:hAnsi="Courier New" w:cs="Courier New" w:hint="default"/>
      </w:rPr>
    </w:lvl>
    <w:lvl w:ilvl="2" w:tplc="17D4653E">
      <w:start w:val="1"/>
      <w:numFmt w:val="bullet"/>
      <w:lvlText w:val=""/>
      <w:lvlJc w:val="left"/>
      <w:pPr>
        <w:ind w:left="2160" w:hanging="360"/>
      </w:pPr>
      <w:rPr>
        <w:rFonts w:ascii="Wingdings" w:hAnsi="Wingdings" w:hint="default"/>
      </w:rPr>
    </w:lvl>
    <w:lvl w:ilvl="3" w:tplc="9356CE0A">
      <w:start w:val="1"/>
      <w:numFmt w:val="bullet"/>
      <w:lvlText w:val=""/>
      <w:lvlJc w:val="left"/>
      <w:pPr>
        <w:ind w:left="2880" w:hanging="360"/>
      </w:pPr>
      <w:rPr>
        <w:rFonts w:ascii="Symbol" w:hAnsi="Symbol" w:hint="default"/>
      </w:rPr>
    </w:lvl>
    <w:lvl w:ilvl="4" w:tplc="DF78ADF4">
      <w:start w:val="1"/>
      <w:numFmt w:val="bullet"/>
      <w:lvlText w:val="o"/>
      <w:lvlJc w:val="left"/>
      <w:pPr>
        <w:ind w:left="3600" w:hanging="360"/>
      </w:pPr>
      <w:rPr>
        <w:rFonts w:ascii="Courier New" w:hAnsi="Courier New" w:cs="Courier New" w:hint="default"/>
      </w:rPr>
    </w:lvl>
    <w:lvl w:ilvl="5" w:tplc="1FA667D0">
      <w:start w:val="1"/>
      <w:numFmt w:val="bullet"/>
      <w:lvlText w:val=""/>
      <w:lvlJc w:val="left"/>
      <w:pPr>
        <w:ind w:left="4320" w:hanging="360"/>
      </w:pPr>
      <w:rPr>
        <w:rFonts w:ascii="Wingdings" w:hAnsi="Wingdings" w:hint="default"/>
      </w:rPr>
    </w:lvl>
    <w:lvl w:ilvl="6" w:tplc="09880D16">
      <w:start w:val="1"/>
      <w:numFmt w:val="bullet"/>
      <w:lvlText w:val=""/>
      <w:lvlJc w:val="left"/>
      <w:pPr>
        <w:ind w:left="5040" w:hanging="360"/>
      </w:pPr>
      <w:rPr>
        <w:rFonts w:ascii="Symbol" w:hAnsi="Symbol" w:hint="default"/>
      </w:rPr>
    </w:lvl>
    <w:lvl w:ilvl="7" w:tplc="648E36AA">
      <w:start w:val="1"/>
      <w:numFmt w:val="bullet"/>
      <w:lvlText w:val="o"/>
      <w:lvlJc w:val="left"/>
      <w:pPr>
        <w:ind w:left="5760" w:hanging="360"/>
      </w:pPr>
      <w:rPr>
        <w:rFonts w:ascii="Courier New" w:hAnsi="Courier New" w:cs="Courier New" w:hint="default"/>
      </w:rPr>
    </w:lvl>
    <w:lvl w:ilvl="8" w:tplc="73004322">
      <w:start w:val="1"/>
      <w:numFmt w:val="bullet"/>
      <w:lvlText w:val=""/>
      <w:lvlJc w:val="left"/>
      <w:pPr>
        <w:ind w:left="6480" w:hanging="360"/>
      </w:pPr>
      <w:rPr>
        <w:rFonts w:ascii="Wingdings" w:hAnsi="Wingdings" w:hint="default"/>
      </w:rPr>
    </w:lvl>
  </w:abstractNum>
  <w:abstractNum w:abstractNumId="5" w15:restartNumberingAfterBreak="0">
    <w:nsid w:val="0B491D01"/>
    <w:multiLevelType w:val="hybridMultilevel"/>
    <w:tmpl w:val="E488D2E8"/>
    <w:lvl w:ilvl="0" w:tplc="CF0C9132">
      <w:start w:val="1"/>
      <w:numFmt w:val="bullet"/>
      <w:lvlText w:val=""/>
      <w:lvlJc w:val="left"/>
      <w:pPr>
        <w:ind w:left="720" w:hanging="360"/>
      </w:pPr>
      <w:rPr>
        <w:rFonts w:ascii="Symbol" w:hAnsi="Symbol" w:hint="default"/>
      </w:rPr>
    </w:lvl>
    <w:lvl w:ilvl="1" w:tplc="8FEE3760">
      <w:start w:val="1"/>
      <w:numFmt w:val="bullet"/>
      <w:lvlText w:val="o"/>
      <w:lvlJc w:val="left"/>
      <w:pPr>
        <w:ind w:left="1440" w:hanging="360"/>
      </w:pPr>
      <w:rPr>
        <w:rFonts w:ascii="Courier New" w:hAnsi="Courier New" w:cs="Courier New" w:hint="default"/>
      </w:rPr>
    </w:lvl>
    <w:lvl w:ilvl="2" w:tplc="BA225862">
      <w:start w:val="1"/>
      <w:numFmt w:val="bullet"/>
      <w:lvlText w:val=""/>
      <w:lvlJc w:val="left"/>
      <w:pPr>
        <w:ind w:left="2160" w:hanging="360"/>
      </w:pPr>
      <w:rPr>
        <w:rFonts w:ascii="Wingdings" w:hAnsi="Wingdings" w:hint="default"/>
      </w:rPr>
    </w:lvl>
    <w:lvl w:ilvl="3" w:tplc="FCAE24DC">
      <w:start w:val="1"/>
      <w:numFmt w:val="bullet"/>
      <w:lvlText w:val=""/>
      <w:lvlJc w:val="left"/>
      <w:pPr>
        <w:ind w:left="2880" w:hanging="360"/>
      </w:pPr>
      <w:rPr>
        <w:rFonts w:ascii="Symbol" w:hAnsi="Symbol" w:hint="default"/>
      </w:rPr>
    </w:lvl>
    <w:lvl w:ilvl="4" w:tplc="555ACAF8">
      <w:start w:val="1"/>
      <w:numFmt w:val="bullet"/>
      <w:lvlText w:val="o"/>
      <w:lvlJc w:val="left"/>
      <w:pPr>
        <w:ind w:left="3600" w:hanging="360"/>
      </w:pPr>
      <w:rPr>
        <w:rFonts w:ascii="Courier New" w:hAnsi="Courier New" w:cs="Courier New" w:hint="default"/>
      </w:rPr>
    </w:lvl>
    <w:lvl w:ilvl="5" w:tplc="4928F116">
      <w:start w:val="1"/>
      <w:numFmt w:val="bullet"/>
      <w:lvlText w:val=""/>
      <w:lvlJc w:val="left"/>
      <w:pPr>
        <w:ind w:left="4320" w:hanging="360"/>
      </w:pPr>
      <w:rPr>
        <w:rFonts w:ascii="Wingdings" w:hAnsi="Wingdings" w:hint="default"/>
      </w:rPr>
    </w:lvl>
    <w:lvl w:ilvl="6" w:tplc="5F5CAE0E">
      <w:start w:val="1"/>
      <w:numFmt w:val="bullet"/>
      <w:lvlText w:val=""/>
      <w:lvlJc w:val="left"/>
      <w:pPr>
        <w:ind w:left="5040" w:hanging="360"/>
      </w:pPr>
      <w:rPr>
        <w:rFonts w:ascii="Symbol" w:hAnsi="Symbol" w:hint="default"/>
      </w:rPr>
    </w:lvl>
    <w:lvl w:ilvl="7" w:tplc="BF54A736">
      <w:start w:val="1"/>
      <w:numFmt w:val="bullet"/>
      <w:lvlText w:val="o"/>
      <w:lvlJc w:val="left"/>
      <w:pPr>
        <w:ind w:left="5760" w:hanging="360"/>
      </w:pPr>
      <w:rPr>
        <w:rFonts w:ascii="Courier New" w:hAnsi="Courier New" w:cs="Courier New" w:hint="default"/>
      </w:rPr>
    </w:lvl>
    <w:lvl w:ilvl="8" w:tplc="54084E9E">
      <w:start w:val="1"/>
      <w:numFmt w:val="bullet"/>
      <w:lvlText w:val=""/>
      <w:lvlJc w:val="left"/>
      <w:pPr>
        <w:ind w:left="6480" w:hanging="360"/>
      </w:pPr>
      <w:rPr>
        <w:rFonts w:ascii="Wingdings" w:hAnsi="Wingdings" w:hint="default"/>
      </w:rPr>
    </w:lvl>
  </w:abstractNum>
  <w:abstractNum w:abstractNumId="6" w15:restartNumberingAfterBreak="0">
    <w:nsid w:val="0DA51C45"/>
    <w:multiLevelType w:val="hybridMultilevel"/>
    <w:tmpl w:val="77F21F04"/>
    <w:lvl w:ilvl="0" w:tplc="219A6180">
      <w:start w:val="1"/>
      <w:numFmt w:val="bullet"/>
      <w:lvlText w:val=""/>
      <w:lvlJc w:val="left"/>
      <w:pPr>
        <w:ind w:left="890" w:hanging="360"/>
      </w:pPr>
      <w:rPr>
        <w:rFonts w:ascii="Symbol" w:hAnsi="Symbol"/>
      </w:rPr>
    </w:lvl>
    <w:lvl w:ilvl="1" w:tplc="018EF63C">
      <w:start w:val="1"/>
      <w:numFmt w:val="bullet"/>
      <w:lvlText w:val="o"/>
      <w:lvlJc w:val="left"/>
      <w:pPr>
        <w:ind w:left="1610" w:hanging="360"/>
      </w:pPr>
      <w:rPr>
        <w:rFonts w:ascii="Courier New" w:hAnsi="Courier New"/>
      </w:rPr>
    </w:lvl>
    <w:lvl w:ilvl="2" w:tplc="0A3C1C94">
      <w:start w:val="1"/>
      <w:numFmt w:val="bullet"/>
      <w:lvlText w:val=""/>
      <w:lvlJc w:val="left"/>
      <w:pPr>
        <w:ind w:left="2330" w:hanging="360"/>
      </w:pPr>
      <w:rPr>
        <w:rFonts w:ascii="Wingdings" w:hAnsi="Wingdings"/>
      </w:rPr>
    </w:lvl>
    <w:lvl w:ilvl="3" w:tplc="BB02B02C">
      <w:start w:val="1"/>
      <w:numFmt w:val="bullet"/>
      <w:lvlText w:val=""/>
      <w:lvlJc w:val="left"/>
      <w:pPr>
        <w:ind w:left="3050" w:hanging="360"/>
      </w:pPr>
      <w:rPr>
        <w:rFonts w:ascii="Symbol" w:hAnsi="Symbol"/>
      </w:rPr>
    </w:lvl>
    <w:lvl w:ilvl="4" w:tplc="157C7BCE">
      <w:start w:val="1"/>
      <w:numFmt w:val="bullet"/>
      <w:lvlText w:val="o"/>
      <w:lvlJc w:val="left"/>
      <w:pPr>
        <w:ind w:left="3770" w:hanging="360"/>
      </w:pPr>
      <w:rPr>
        <w:rFonts w:ascii="Courier New" w:hAnsi="Courier New"/>
      </w:rPr>
    </w:lvl>
    <w:lvl w:ilvl="5" w:tplc="1E283C4A">
      <w:start w:val="1"/>
      <w:numFmt w:val="bullet"/>
      <w:lvlText w:val=""/>
      <w:lvlJc w:val="left"/>
      <w:pPr>
        <w:ind w:left="4490" w:hanging="360"/>
      </w:pPr>
      <w:rPr>
        <w:rFonts w:ascii="Wingdings" w:hAnsi="Wingdings"/>
      </w:rPr>
    </w:lvl>
    <w:lvl w:ilvl="6" w:tplc="3A7E650A">
      <w:start w:val="1"/>
      <w:numFmt w:val="bullet"/>
      <w:lvlText w:val=""/>
      <w:lvlJc w:val="left"/>
      <w:pPr>
        <w:ind w:left="5210" w:hanging="360"/>
      </w:pPr>
      <w:rPr>
        <w:rFonts w:ascii="Symbol" w:hAnsi="Symbol"/>
      </w:rPr>
    </w:lvl>
    <w:lvl w:ilvl="7" w:tplc="95C2AA34">
      <w:start w:val="1"/>
      <w:numFmt w:val="bullet"/>
      <w:lvlText w:val="o"/>
      <w:lvlJc w:val="left"/>
      <w:pPr>
        <w:ind w:left="5930" w:hanging="360"/>
      </w:pPr>
      <w:rPr>
        <w:rFonts w:ascii="Courier New" w:hAnsi="Courier New"/>
      </w:rPr>
    </w:lvl>
    <w:lvl w:ilvl="8" w:tplc="24486048">
      <w:start w:val="1"/>
      <w:numFmt w:val="bullet"/>
      <w:lvlText w:val=""/>
      <w:lvlJc w:val="left"/>
      <w:pPr>
        <w:ind w:left="6650" w:hanging="360"/>
      </w:pPr>
      <w:rPr>
        <w:rFonts w:ascii="Wingdings" w:hAnsi="Wingdings"/>
      </w:rPr>
    </w:lvl>
  </w:abstractNum>
  <w:abstractNum w:abstractNumId="7" w15:restartNumberingAfterBreak="0">
    <w:nsid w:val="14483B1F"/>
    <w:multiLevelType w:val="hybridMultilevel"/>
    <w:tmpl w:val="C012E2A6"/>
    <w:lvl w:ilvl="0" w:tplc="9774D564">
      <w:start w:val="1"/>
      <w:numFmt w:val="bullet"/>
      <w:lvlText w:val=""/>
      <w:lvlJc w:val="left"/>
      <w:pPr>
        <w:ind w:left="720" w:hanging="360"/>
      </w:pPr>
      <w:rPr>
        <w:rFonts w:ascii="Symbol" w:hAnsi="Symbol"/>
      </w:rPr>
    </w:lvl>
    <w:lvl w:ilvl="1" w:tplc="1230F7D6">
      <w:start w:val="1"/>
      <w:numFmt w:val="bullet"/>
      <w:lvlText w:val="o"/>
      <w:lvlJc w:val="left"/>
      <w:pPr>
        <w:ind w:left="1440" w:hanging="360"/>
      </w:pPr>
      <w:rPr>
        <w:rFonts w:ascii="Courier New" w:hAnsi="Courier New"/>
      </w:rPr>
    </w:lvl>
    <w:lvl w:ilvl="2" w:tplc="8EA01804">
      <w:start w:val="1"/>
      <w:numFmt w:val="bullet"/>
      <w:lvlText w:val=""/>
      <w:lvlJc w:val="left"/>
      <w:pPr>
        <w:ind w:left="2160" w:hanging="360"/>
      </w:pPr>
      <w:rPr>
        <w:rFonts w:ascii="Wingdings" w:hAnsi="Wingdings"/>
      </w:rPr>
    </w:lvl>
    <w:lvl w:ilvl="3" w:tplc="B8A08034">
      <w:start w:val="1"/>
      <w:numFmt w:val="bullet"/>
      <w:lvlText w:val=""/>
      <w:lvlJc w:val="left"/>
      <w:pPr>
        <w:ind w:left="2880" w:hanging="360"/>
      </w:pPr>
      <w:rPr>
        <w:rFonts w:ascii="Symbol" w:hAnsi="Symbol"/>
      </w:rPr>
    </w:lvl>
    <w:lvl w:ilvl="4" w:tplc="D27C5BB0">
      <w:start w:val="1"/>
      <w:numFmt w:val="bullet"/>
      <w:lvlText w:val="o"/>
      <w:lvlJc w:val="left"/>
      <w:pPr>
        <w:ind w:left="3600" w:hanging="360"/>
      </w:pPr>
      <w:rPr>
        <w:rFonts w:ascii="Courier New" w:hAnsi="Courier New"/>
      </w:rPr>
    </w:lvl>
    <w:lvl w:ilvl="5" w:tplc="F51CF358">
      <w:start w:val="1"/>
      <w:numFmt w:val="bullet"/>
      <w:lvlText w:val=""/>
      <w:lvlJc w:val="left"/>
      <w:pPr>
        <w:ind w:left="4320" w:hanging="360"/>
      </w:pPr>
      <w:rPr>
        <w:rFonts w:ascii="Wingdings" w:hAnsi="Wingdings"/>
      </w:rPr>
    </w:lvl>
    <w:lvl w:ilvl="6" w:tplc="18EC6C30">
      <w:start w:val="1"/>
      <w:numFmt w:val="bullet"/>
      <w:lvlText w:val=""/>
      <w:lvlJc w:val="left"/>
      <w:pPr>
        <w:ind w:left="5040" w:hanging="360"/>
      </w:pPr>
      <w:rPr>
        <w:rFonts w:ascii="Symbol" w:hAnsi="Symbol"/>
      </w:rPr>
    </w:lvl>
    <w:lvl w:ilvl="7" w:tplc="DE9A7182">
      <w:start w:val="1"/>
      <w:numFmt w:val="bullet"/>
      <w:lvlText w:val="o"/>
      <w:lvlJc w:val="left"/>
      <w:pPr>
        <w:ind w:left="5760" w:hanging="360"/>
      </w:pPr>
      <w:rPr>
        <w:rFonts w:ascii="Courier New" w:hAnsi="Courier New"/>
      </w:rPr>
    </w:lvl>
    <w:lvl w:ilvl="8" w:tplc="E8967A8E">
      <w:start w:val="1"/>
      <w:numFmt w:val="bullet"/>
      <w:lvlText w:val=""/>
      <w:lvlJc w:val="left"/>
      <w:pPr>
        <w:ind w:left="6480" w:hanging="360"/>
      </w:pPr>
      <w:rPr>
        <w:rFonts w:ascii="Wingdings" w:hAnsi="Wingdings"/>
      </w:rPr>
    </w:lvl>
  </w:abstractNum>
  <w:abstractNum w:abstractNumId="8" w15:restartNumberingAfterBreak="0">
    <w:nsid w:val="15D95B7C"/>
    <w:multiLevelType w:val="hybridMultilevel"/>
    <w:tmpl w:val="DE4453A8"/>
    <w:lvl w:ilvl="0" w:tplc="B6985990">
      <w:start w:val="1"/>
      <w:numFmt w:val="bullet"/>
      <w:lvlText w:val=""/>
      <w:lvlJc w:val="left"/>
      <w:pPr>
        <w:ind w:left="0" w:firstLine="0"/>
      </w:pPr>
      <w:rPr>
        <w:rFonts w:ascii="Symbol" w:eastAsia="Symbol" w:hAnsi="Symbol" w:cs="Symbol" w:hint="default"/>
      </w:rPr>
    </w:lvl>
    <w:lvl w:ilvl="1" w:tplc="84EE0A3A">
      <w:start w:val="1"/>
      <w:numFmt w:val="bullet"/>
      <w:lvlText w:val="o"/>
      <w:lvlJc w:val="left"/>
      <w:pPr>
        <w:ind w:left="2177" w:hanging="360"/>
      </w:pPr>
      <w:rPr>
        <w:rFonts w:ascii="Courier New" w:eastAsia="Courier New" w:hAnsi="Courier New" w:cs="Courier New" w:hint="default"/>
      </w:rPr>
    </w:lvl>
    <w:lvl w:ilvl="2" w:tplc="A1E8DC9C">
      <w:start w:val="1"/>
      <w:numFmt w:val="bullet"/>
      <w:lvlText w:val=""/>
      <w:lvlJc w:val="left"/>
      <w:pPr>
        <w:ind w:left="2897" w:hanging="360"/>
      </w:pPr>
      <w:rPr>
        <w:rFonts w:ascii="Wingdings" w:eastAsia="Wingdings" w:hAnsi="Wingdings" w:cs="Wingdings" w:hint="default"/>
      </w:rPr>
    </w:lvl>
    <w:lvl w:ilvl="3" w:tplc="D5F805DA">
      <w:start w:val="1"/>
      <w:numFmt w:val="bullet"/>
      <w:lvlText w:val=""/>
      <w:lvlJc w:val="left"/>
      <w:pPr>
        <w:ind w:left="3617" w:hanging="360"/>
      </w:pPr>
      <w:rPr>
        <w:rFonts w:ascii="Symbol" w:eastAsia="Symbol" w:hAnsi="Symbol" w:cs="Symbol" w:hint="default"/>
      </w:rPr>
    </w:lvl>
    <w:lvl w:ilvl="4" w:tplc="FAC03C0C">
      <w:start w:val="1"/>
      <w:numFmt w:val="bullet"/>
      <w:lvlText w:val="o"/>
      <w:lvlJc w:val="left"/>
      <w:pPr>
        <w:ind w:left="4337" w:hanging="360"/>
      </w:pPr>
      <w:rPr>
        <w:rFonts w:ascii="Courier New" w:eastAsia="Courier New" w:hAnsi="Courier New" w:cs="Courier New" w:hint="default"/>
      </w:rPr>
    </w:lvl>
    <w:lvl w:ilvl="5" w:tplc="E1E4A268">
      <w:start w:val="1"/>
      <w:numFmt w:val="bullet"/>
      <w:lvlText w:val=""/>
      <w:lvlJc w:val="left"/>
      <w:pPr>
        <w:ind w:left="5057" w:hanging="360"/>
      </w:pPr>
      <w:rPr>
        <w:rFonts w:ascii="Wingdings" w:eastAsia="Wingdings" w:hAnsi="Wingdings" w:cs="Wingdings" w:hint="default"/>
      </w:rPr>
    </w:lvl>
    <w:lvl w:ilvl="6" w:tplc="0C18501A">
      <w:start w:val="1"/>
      <w:numFmt w:val="bullet"/>
      <w:lvlText w:val=""/>
      <w:lvlJc w:val="left"/>
      <w:pPr>
        <w:ind w:left="5777" w:hanging="360"/>
      </w:pPr>
      <w:rPr>
        <w:rFonts w:ascii="Symbol" w:eastAsia="Symbol" w:hAnsi="Symbol" w:cs="Symbol" w:hint="default"/>
      </w:rPr>
    </w:lvl>
    <w:lvl w:ilvl="7" w:tplc="57D86C4E">
      <w:start w:val="1"/>
      <w:numFmt w:val="bullet"/>
      <w:lvlText w:val="o"/>
      <w:lvlJc w:val="left"/>
      <w:pPr>
        <w:ind w:left="6497" w:hanging="360"/>
      </w:pPr>
      <w:rPr>
        <w:rFonts w:ascii="Courier New" w:eastAsia="Courier New" w:hAnsi="Courier New" w:cs="Courier New" w:hint="default"/>
      </w:rPr>
    </w:lvl>
    <w:lvl w:ilvl="8" w:tplc="50B490C4">
      <w:start w:val="1"/>
      <w:numFmt w:val="bullet"/>
      <w:lvlText w:val=""/>
      <w:lvlJc w:val="left"/>
      <w:pPr>
        <w:ind w:left="7217" w:hanging="360"/>
      </w:pPr>
      <w:rPr>
        <w:rFonts w:ascii="Wingdings" w:eastAsia="Wingdings" w:hAnsi="Wingdings" w:cs="Wingdings" w:hint="default"/>
      </w:rPr>
    </w:lvl>
  </w:abstractNum>
  <w:abstractNum w:abstractNumId="9" w15:restartNumberingAfterBreak="0">
    <w:nsid w:val="16B8425E"/>
    <w:multiLevelType w:val="hybridMultilevel"/>
    <w:tmpl w:val="8EF0EE9E"/>
    <w:lvl w:ilvl="0" w:tplc="D5023768">
      <w:start w:val="1"/>
      <w:numFmt w:val="bullet"/>
      <w:lvlText w:val=""/>
      <w:lvlJc w:val="left"/>
      <w:pPr>
        <w:ind w:left="720" w:hanging="360"/>
      </w:pPr>
      <w:rPr>
        <w:rFonts w:ascii="Symbol" w:hAnsi="Symbol" w:hint="default"/>
      </w:rPr>
    </w:lvl>
    <w:lvl w:ilvl="1" w:tplc="D7FC9D36">
      <w:start w:val="1"/>
      <w:numFmt w:val="bullet"/>
      <w:lvlText w:val="o"/>
      <w:lvlJc w:val="left"/>
      <w:pPr>
        <w:ind w:left="1440" w:hanging="360"/>
      </w:pPr>
      <w:rPr>
        <w:rFonts w:ascii="Courier New" w:hAnsi="Courier New" w:cs="Courier New" w:hint="default"/>
      </w:rPr>
    </w:lvl>
    <w:lvl w:ilvl="2" w:tplc="B3B23FF2">
      <w:start w:val="1"/>
      <w:numFmt w:val="bullet"/>
      <w:lvlText w:val=""/>
      <w:lvlJc w:val="left"/>
      <w:pPr>
        <w:ind w:left="2160" w:hanging="360"/>
      </w:pPr>
      <w:rPr>
        <w:rFonts w:ascii="Wingdings" w:hAnsi="Wingdings" w:hint="default"/>
      </w:rPr>
    </w:lvl>
    <w:lvl w:ilvl="3" w:tplc="B1B29984">
      <w:start w:val="1"/>
      <w:numFmt w:val="bullet"/>
      <w:lvlText w:val=""/>
      <w:lvlJc w:val="left"/>
      <w:pPr>
        <w:ind w:left="2880" w:hanging="360"/>
      </w:pPr>
      <w:rPr>
        <w:rFonts w:ascii="Symbol" w:hAnsi="Symbol" w:hint="default"/>
      </w:rPr>
    </w:lvl>
    <w:lvl w:ilvl="4" w:tplc="000AFFA6">
      <w:start w:val="1"/>
      <w:numFmt w:val="bullet"/>
      <w:lvlText w:val="o"/>
      <w:lvlJc w:val="left"/>
      <w:pPr>
        <w:ind w:left="3600" w:hanging="360"/>
      </w:pPr>
      <w:rPr>
        <w:rFonts w:ascii="Courier New" w:hAnsi="Courier New" w:cs="Courier New" w:hint="default"/>
      </w:rPr>
    </w:lvl>
    <w:lvl w:ilvl="5" w:tplc="1E527EE6">
      <w:start w:val="1"/>
      <w:numFmt w:val="bullet"/>
      <w:lvlText w:val=""/>
      <w:lvlJc w:val="left"/>
      <w:pPr>
        <w:ind w:left="4320" w:hanging="360"/>
      </w:pPr>
      <w:rPr>
        <w:rFonts w:ascii="Wingdings" w:hAnsi="Wingdings" w:hint="default"/>
      </w:rPr>
    </w:lvl>
    <w:lvl w:ilvl="6" w:tplc="CDA23D20">
      <w:start w:val="1"/>
      <w:numFmt w:val="bullet"/>
      <w:lvlText w:val=""/>
      <w:lvlJc w:val="left"/>
      <w:pPr>
        <w:ind w:left="5040" w:hanging="360"/>
      </w:pPr>
      <w:rPr>
        <w:rFonts w:ascii="Symbol" w:hAnsi="Symbol" w:hint="default"/>
      </w:rPr>
    </w:lvl>
    <w:lvl w:ilvl="7" w:tplc="58A8959C">
      <w:start w:val="1"/>
      <w:numFmt w:val="bullet"/>
      <w:lvlText w:val="o"/>
      <w:lvlJc w:val="left"/>
      <w:pPr>
        <w:ind w:left="5760" w:hanging="360"/>
      </w:pPr>
      <w:rPr>
        <w:rFonts w:ascii="Courier New" w:hAnsi="Courier New" w:cs="Courier New" w:hint="default"/>
      </w:rPr>
    </w:lvl>
    <w:lvl w:ilvl="8" w:tplc="F4D2E542">
      <w:start w:val="1"/>
      <w:numFmt w:val="bullet"/>
      <w:lvlText w:val=""/>
      <w:lvlJc w:val="left"/>
      <w:pPr>
        <w:ind w:left="6480" w:hanging="360"/>
      </w:pPr>
      <w:rPr>
        <w:rFonts w:ascii="Wingdings" w:hAnsi="Wingdings" w:hint="default"/>
      </w:rPr>
    </w:lvl>
  </w:abstractNum>
  <w:abstractNum w:abstractNumId="10" w15:restartNumberingAfterBreak="0">
    <w:nsid w:val="1DDD60AA"/>
    <w:multiLevelType w:val="hybridMultilevel"/>
    <w:tmpl w:val="62A4C48A"/>
    <w:lvl w:ilvl="0" w:tplc="98009C08">
      <w:start w:val="1"/>
      <w:numFmt w:val="bullet"/>
      <w:lvlText w:val=""/>
      <w:lvlJc w:val="left"/>
      <w:pPr>
        <w:ind w:left="170" w:hanging="170"/>
      </w:pPr>
      <w:rPr>
        <w:rFonts w:ascii="Symbol" w:eastAsia="Symbol" w:hAnsi="Symbol" w:cs="Symbol" w:hint="default"/>
      </w:rPr>
    </w:lvl>
    <w:lvl w:ilvl="1" w:tplc="63CE690C">
      <w:start w:val="1"/>
      <w:numFmt w:val="bullet"/>
      <w:lvlText w:val=""/>
      <w:lvlJc w:val="left"/>
      <w:pPr>
        <w:ind w:left="1270" w:hanging="360"/>
      </w:pPr>
      <w:rPr>
        <w:rFonts w:ascii="Symbol" w:hAnsi="Symbol" w:hint="default"/>
      </w:rPr>
    </w:lvl>
    <w:lvl w:ilvl="2" w:tplc="87B25068">
      <w:start w:val="1"/>
      <w:numFmt w:val="bullet"/>
      <w:lvlText w:val=""/>
      <w:lvlJc w:val="left"/>
      <w:pPr>
        <w:ind w:left="1990" w:hanging="360"/>
      </w:pPr>
      <w:rPr>
        <w:rFonts w:ascii="Wingdings" w:eastAsia="Wingdings" w:hAnsi="Wingdings" w:cs="Wingdings" w:hint="default"/>
      </w:rPr>
    </w:lvl>
    <w:lvl w:ilvl="3" w:tplc="FF0E5DF4">
      <w:start w:val="1"/>
      <w:numFmt w:val="bullet"/>
      <w:lvlText w:val=""/>
      <w:lvlJc w:val="left"/>
      <w:pPr>
        <w:ind w:left="2710" w:hanging="360"/>
      </w:pPr>
      <w:rPr>
        <w:rFonts w:ascii="Symbol" w:eastAsia="Symbol" w:hAnsi="Symbol" w:cs="Symbol" w:hint="default"/>
      </w:rPr>
    </w:lvl>
    <w:lvl w:ilvl="4" w:tplc="AD180D58">
      <w:start w:val="1"/>
      <w:numFmt w:val="bullet"/>
      <w:lvlText w:val="o"/>
      <w:lvlJc w:val="left"/>
      <w:pPr>
        <w:ind w:left="3430" w:hanging="360"/>
      </w:pPr>
      <w:rPr>
        <w:rFonts w:ascii="Courier New" w:eastAsia="Courier New" w:hAnsi="Courier New" w:cs="Courier New" w:hint="default"/>
      </w:rPr>
    </w:lvl>
    <w:lvl w:ilvl="5" w:tplc="6CE85732">
      <w:start w:val="1"/>
      <w:numFmt w:val="bullet"/>
      <w:lvlText w:val=""/>
      <w:lvlJc w:val="left"/>
      <w:pPr>
        <w:ind w:left="4150" w:hanging="360"/>
      </w:pPr>
      <w:rPr>
        <w:rFonts w:ascii="Wingdings" w:eastAsia="Wingdings" w:hAnsi="Wingdings" w:cs="Wingdings" w:hint="default"/>
      </w:rPr>
    </w:lvl>
    <w:lvl w:ilvl="6" w:tplc="8B5CB4A8">
      <w:start w:val="1"/>
      <w:numFmt w:val="bullet"/>
      <w:lvlText w:val=""/>
      <w:lvlJc w:val="left"/>
      <w:pPr>
        <w:ind w:left="4870" w:hanging="360"/>
      </w:pPr>
      <w:rPr>
        <w:rFonts w:ascii="Symbol" w:eastAsia="Symbol" w:hAnsi="Symbol" w:cs="Symbol" w:hint="default"/>
      </w:rPr>
    </w:lvl>
    <w:lvl w:ilvl="7" w:tplc="03AC2344">
      <w:start w:val="1"/>
      <w:numFmt w:val="bullet"/>
      <w:lvlText w:val="o"/>
      <w:lvlJc w:val="left"/>
      <w:pPr>
        <w:ind w:left="5590" w:hanging="360"/>
      </w:pPr>
      <w:rPr>
        <w:rFonts w:ascii="Courier New" w:eastAsia="Courier New" w:hAnsi="Courier New" w:cs="Courier New" w:hint="default"/>
      </w:rPr>
    </w:lvl>
    <w:lvl w:ilvl="8" w:tplc="6C3CB502">
      <w:start w:val="1"/>
      <w:numFmt w:val="bullet"/>
      <w:lvlText w:val=""/>
      <w:lvlJc w:val="left"/>
      <w:pPr>
        <w:ind w:left="6310" w:hanging="360"/>
      </w:pPr>
      <w:rPr>
        <w:rFonts w:ascii="Wingdings" w:eastAsia="Wingdings" w:hAnsi="Wingdings" w:cs="Wingdings" w:hint="default"/>
      </w:rPr>
    </w:lvl>
  </w:abstractNum>
  <w:abstractNum w:abstractNumId="11" w15:restartNumberingAfterBreak="0">
    <w:nsid w:val="1ED465DE"/>
    <w:multiLevelType w:val="hybridMultilevel"/>
    <w:tmpl w:val="83BC4BB2"/>
    <w:lvl w:ilvl="0" w:tplc="8438028C">
      <w:start w:val="1"/>
      <w:numFmt w:val="bullet"/>
      <w:lvlText w:val=""/>
      <w:lvlJc w:val="left"/>
      <w:pPr>
        <w:ind w:left="890" w:hanging="360"/>
      </w:pPr>
      <w:rPr>
        <w:rFonts w:ascii="Symbol" w:hAnsi="Symbol"/>
      </w:rPr>
    </w:lvl>
    <w:lvl w:ilvl="1" w:tplc="085ABC30">
      <w:start w:val="1"/>
      <w:numFmt w:val="bullet"/>
      <w:lvlText w:val="o"/>
      <w:lvlJc w:val="left"/>
      <w:pPr>
        <w:ind w:left="1610" w:hanging="360"/>
      </w:pPr>
      <w:rPr>
        <w:rFonts w:ascii="Courier New" w:hAnsi="Courier New"/>
      </w:rPr>
    </w:lvl>
    <w:lvl w:ilvl="2" w:tplc="F050E0B6">
      <w:start w:val="1"/>
      <w:numFmt w:val="bullet"/>
      <w:lvlText w:val=""/>
      <w:lvlJc w:val="left"/>
      <w:pPr>
        <w:ind w:left="2330" w:hanging="360"/>
      </w:pPr>
      <w:rPr>
        <w:rFonts w:ascii="Wingdings" w:hAnsi="Wingdings"/>
      </w:rPr>
    </w:lvl>
    <w:lvl w:ilvl="3" w:tplc="3E549888">
      <w:start w:val="1"/>
      <w:numFmt w:val="bullet"/>
      <w:lvlText w:val=""/>
      <w:lvlJc w:val="left"/>
      <w:pPr>
        <w:ind w:left="3050" w:hanging="360"/>
      </w:pPr>
      <w:rPr>
        <w:rFonts w:ascii="Symbol" w:hAnsi="Symbol"/>
      </w:rPr>
    </w:lvl>
    <w:lvl w:ilvl="4" w:tplc="085E663E">
      <w:start w:val="1"/>
      <w:numFmt w:val="bullet"/>
      <w:lvlText w:val="o"/>
      <w:lvlJc w:val="left"/>
      <w:pPr>
        <w:ind w:left="3770" w:hanging="360"/>
      </w:pPr>
      <w:rPr>
        <w:rFonts w:ascii="Courier New" w:hAnsi="Courier New"/>
      </w:rPr>
    </w:lvl>
    <w:lvl w:ilvl="5" w:tplc="BA4C7760">
      <w:start w:val="1"/>
      <w:numFmt w:val="bullet"/>
      <w:lvlText w:val=""/>
      <w:lvlJc w:val="left"/>
      <w:pPr>
        <w:ind w:left="4490" w:hanging="360"/>
      </w:pPr>
      <w:rPr>
        <w:rFonts w:ascii="Wingdings" w:hAnsi="Wingdings"/>
      </w:rPr>
    </w:lvl>
    <w:lvl w:ilvl="6" w:tplc="31B69522">
      <w:start w:val="1"/>
      <w:numFmt w:val="bullet"/>
      <w:lvlText w:val=""/>
      <w:lvlJc w:val="left"/>
      <w:pPr>
        <w:ind w:left="5210" w:hanging="360"/>
      </w:pPr>
      <w:rPr>
        <w:rFonts w:ascii="Symbol" w:hAnsi="Symbol"/>
      </w:rPr>
    </w:lvl>
    <w:lvl w:ilvl="7" w:tplc="ABEC1332">
      <w:start w:val="1"/>
      <w:numFmt w:val="bullet"/>
      <w:lvlText w:val="o"/>
      <w:lvlJc w:val="left"/>
      <w:pPr>
        <w:ind w:left="5930" w:hanging="360"/>
      </w:pPr>
      <w:rPr>
        <w:rFonts w:ascii="Courier New" w:hAnsi="Courier New"/>
      </w:rPr>
    </w:lvl>
    <w:lvl w:ilvl="8" w:tplc="B76051AC">
      <w:start w:val="1"/>
      <w:numFmt w:val="bullet"/>
      <w:lvlText w:val=""/>
      <w:lvlJc w:val="left"/>
      <w:pPr>
        <w:ind w:left="6650" w:hanging="360"/>
      </w:pPr>
      <w:rPr>
        <w:rFonts w:ascii="Wingdings" w:hAnsi="Wingdings"/>
      </w:rPr>
    </w:lvl>
  </w:abstractNum>
  <w:abstractNum w:abstractNumId="12" w15:restartNumberingAfterBreak="0">
    <w:nsid w:val="1FB755C0"/>
    <w:multiLevelType w:val="hybridMultilevel"/>
    <w:tmpl w:val="E5605844"/>
    <w:lvl w:ilvl="0" w:tplc="94EEF864">
      <w:start w:val="1"/>
      <w:numFmt w:val="bullet"/>
      <w:lvlText w:val=""/>
      <w:lvlJc w:val="left"/>
      <w:pPr>
        <w:ind w:left="890" w:hanging="360"/>
      </w:pPr>
      <w:rPr>
        <w:rFonts w:ascii="Symbol" w:hAnsi="Symbol"/>
      </w:rPr>
    </w:lvl>
    <w:lvl w:ilvl="1" w:tplc="D318C148">
      <w:start w:val="1"/>
      <w:numFmt w:val="bullet"/>
      <w:lvlText w:val="o"/>
      <w:lvlJc w:val="left"/>
      <w:pPr>
        <w:ind w:left="1610" w:hanging="360"/>
      </w:pPr>
      <w:rPr>
        <w:rFonts w:ascii="Courier New" w:hAnsi="Courier New"/>
      </w:rPr>
    </w:lvl>
    <w:lvl w:ilvl="2" w:tplc="966C5648">
      <w:start w:val="1"/>
      <w:numFmt w:val="bullet"/>
      <w:lvlText w:val=""/>
      <w:lvlJc w:val="left"/>
      <w:pPr>
        <w:ind w:left="2330" w:hanging="360"/>
      </w:pPr>
      <w:rPr>
        <w:rFonts w:ascii="Wingdings" w:hAnsi="Wingdings"/>
      </w:rPr>
    </w:lvl>
    <w:lvl w:ilvl="3" w:tplc="999A17BC">
      <w:start w:val="1"/>
      <w:numFmt w:val="bullet"/>
      <w:lvlText w:val=""/>
      <w:lvlJc w:val="left"/>
      <w:pPr>
        <w:ind w:left="3050" w:hanging="360"/>
      </w:pPr>
      <w:rPr>
        <w:rFonts w:ascii="Symbol" w:hAnsi="Symbol"/>
      </w:rPr>
    </w:lvl>
    <w:lvl w:ilvl="4" w:tplc="DA301798">
      <w:start w:val="1"/>
      <w:numFmt w:val="bullet"/>
      <w:lvlText w:val="o"/>
      <w:lvlJc w:val="left"/>
      <w:pPr>
        <w:ind w:left="3770" w:hanging="360"/>
      </w:pPr>
      <w:rPr>
        <w:rFonts w:ascii="Courier New" w:hAnsi="Courier New"/>
      </w:rPr>
    </w:lvl>
    <w:lvl w:ilvl="5" w:tplc="871236EC">
      <w:start w:val="1"/>
      <w:numFmt w:val="bullet"/>
      <w:lvlText w:val=""/>
      <w:lvlJc w:val="left"/>
      <w:pPr>
        <w:ind w:left="4490" w:hanging="360"/>
      </w:pPr>
      <w:rPr>
        <w:rFonts w:ascii="Wingdings" w:hAnsi="Wingdings"/>
      </w:rPr>
    </w:lvl>
    <w:lvl w:ilvl="6" w:tplc="57AE26A8">
      <w:start w:val="1"/>
      <w:numFmt w:val="bullet"/>
      <w:lvlText w:val=""/>
      <w:lvlJc w:val="left"/>
      <w:pPr>
        <w:ind w:left="5210" w:hanging="360"/>
      </w:pPr>
      <w:rPr>
        <w:rFonts w:ascii="Symbol" w:hAnsi="Symbol"/>
      </w:rPr>
    </w:lvl>
    <w:lvl w:ilvl="7" w:tplc="761A48E0">
      <w:start w:val="1"/>
      <w:numFmt w:val="bullet"/>
      <w:lvlText w:val="o"/>
      <w:lvlJc w:val="left"/>
      <w:pPr>
        <w:ind w:left="5930" w:hanging="360"/>
      </w:pPr>
      <w:rPr>
        <w:rFonts w:ascii="Courier New" w:hAnsi="Courier New"/>
      </w:rPr>
    </w:lvl>
    <w:lvl w:ilvl="8" w:tplc="3B8CEE36">
      <w:start w:val="1"/>
      <w:numFmt w:val="bullet"/>
      <w:lvlText w:val=""/>
      <w:lvlJc w:val="left"/>
      <w:pPr>
        <w:ind w:left="6650" w:hanging="360"/>
      </w:pPr>
      <w:rPr>
        <w:rFonts w:ascii="Wingdings" w:hAnsi="Wingdings"/>
      </w:rPr>
    </w:lvl>
  </w:abstractNum>
  <w:abstractNum w:abstractNumId="13" w15:restartNumberingAfterBreak="0">
    <w:nsid w:val="217A7A5F"/>
    <w:multiLevelType w:val="hybridMultilevel"/>
    <w:tmpl w:val="DB1C53A2"/>
    <w:lvl w:ilvl="0" w:tplc="E60009F8">
      <w:start w:val="1"/>
      <w:numFmt w:val="bullet"/>
      <w:lvlText w:val=""/>
      <w:lvlJc w:val="left"/>
      <w:pPr>
        <w:ind w:left="1080" w:hanging="360"/>
      </w:pPr>
      <w:rPr>
        <w:rFonts w:ascii="Symbol" w:hAnsi="Symbol" w:hint="default"/>
      </w:rPr>
    </w:lvl>
    <w:lvl w:ilvl="1" w:tplc="C9C4DAB6">
      <w:start w:val="1"/>
      <w:numFmt w:val="bullet"/>
      <w:lvlText w:val="o"/>
      <w:lvlJc w:val="left"/>
      <w:pPr>
        <w:ind w:left="1800" w:hanging="360"/>
      </w:pPr>
      <w:rPr>
        <w:rFonts w:ascii="Courier New" w:hAnsi="Courier New" w:cs="Courier New" w:hint="default"/>
      </w:rPr>
    </w:lvl>
    <w:lvl w:ilvl="2" w:tplc="1068BC62">
      <w:start w:val="1"/>
      <w:numFmt w:val="bullet"/>
      <w:lvlText w:val=""/>
      <w:lvlJc w:val="left"/>
      <w:pPr>
        <w:ind w:left="2520" w:hanging="360"/>
      </w:pPr>
      <w:rPr>
        <w:rFonts w:ascii="Wingdings" w:hAnsi="Wingdings" w:hint="default"/>
      </w:rPr>
    </w:lvl>
    <w:lvl w:ilvl="3" w:tplc="70D4E8A8">
      <w:start w:val="1"/>
      <w:numFmt w:val="bullet"/>
      <w:lvlText w:val=""/>
      <w:lvlJc w:val="left"/>
      <w:pPr>
        <w:ind w:left="3240" w:hanging="360"/>
      </w:pPr>
      <w:rPr>
        <w:rFonts w:ascii="Symbol" w:hAnsi="Symbol" w:hint="default"/>
      </w:rPr>
    </w:lvl>
    <w:lvl w:ilvl="4" w:tplc="22E88E2C">
      <w:start w:val="1"/>
      <w:numFmt w:val="bullet"/>
      <w:lvlText w:val="o"/>
      <w:lvlJc w:val="left"/>
      <w:pPr>
        <w:ind w:left="3960" w:hanging="360"/>
      </w:pPr>
      <w:rPr>
        <w:rFonts w:ascii="Courier New" w:hAnsi="Courier New" w:cs="Courier New" w:hint="default"/>
      </w:rPr>
    </w:lvl>
    <w:lvl w:ilvl="5" w:tplc="C0760C56">
      <w:start w:val="1"/>
      <w:numFmt w:val="bullet"/>
      <w:lvlText w:val=""/>
      <w:lvlJc w:val="left"/>
      <w:pPr>
        <w:ind w:left="4680" w:hanging="360"/>
      </w:pPr>
      <w:rPr>
        <w:rFonts w:ascii="Wingdings" w:hAnsi="Wingdings" w:hint="default"/>
      </w:rPr>
    </w:lvl>
    <w:lvl w:ilvl="6" w:tplc="AE686FFA">
      <w:start w:val="1"/>
      <w:numFmt w:val="bullet"/>
      <w:lvlText w:val=""/>
      <w:lvlJc w:val="left"/>
      <w:pPr>
        <w:ind w:left="5400" w:hanging="360"/>
      </w:pPr>
      <w:rPr>
        <w:rFonts w:ascii="Symbol" w:hAnsi="Symbol" w:hint="default"/>
      </w:rPr>
    </w:lvl>
    <w:lvl w:ilvl="7" w:tplc="4078B968">
      <w:start w:val="1"/>
      <w:numFmt w:val="bullet"/>
      <w:lvlText w:val="o"/>
      <w:lvlJc w:val="left"/>
      <w:pPr>
        <w:ind w:left="6120" w:hanging="360"/>
      </w:pPr>
      <w:rPr>
        <w:rFonts w:ascii="Courier New" w:hAnsi="Courier New" w:cs="Courier New" w:hint="default"/>
      </w:rPr>
    </w:lvl>
    <w:lvl w:ilvl="8" w:tplc="49DE1788">
      <w:start w:val="1"/>
      <w:numFmt w:val="bullet"/>
      <w:lvlText w:val=""/>
      <w:lvlJc w:val="left"/>
      <w:pPr>
        <w:ind w:left="6840" w:hanging="360"/>
      </w:pPr>
      <w:rPr>
        <w:rFonts w:ascii="Wingdings" w:hAnsi="Wingdings" w:hint="default"/>
      </w:rPr>
    </w:lvl>
  </w:abstractNum>
  <w:abstractNum w:abstractNumId="14" w15:restartNumberingAfterBreak="0">
    <w:nsid w:val="26B656F7"/>
    <w:multiLevelType w:val="hybridMultilevel"/>
    <w:tmpl w:val="2B9A17A0"/>
    <w:lvl w:ilvl="0" w:tplc="CB621A80">
      <w:start w:val="1"/>
      <w:numFmt w:val="bullet"/>
      <w:lvlText w:val=""/>
      <w:lvlJc w:val="left"/>
      <w:pPr>
        <w:ind w:left="890" w:hanging="360"/>
      </w:pPr>
      <w:rPr>
        <w:rFonts w:ascii="Symbol" w:hAnsi="Symbol"/>
      </w:rPr>
    </w:lvl>
    <w:lvl w:ilvl="1" w:tplc="FA38F302">
      <w:start w:val="1"/>
      <w:numFmt w:val="bullet"/>
      <w:lvlText w:val="o"/>
      <w:lvlJc w:val="left"/>
      <w:pPr>
        <w:ind w:left="1610" w:hanging="360"/>
      </w:pPr>
      <w:rPr>
        <w:rFonts w:ascii="Courier New" w:hAnsi="Courier New"/>
      </w:rPr>
    </w:lvl>
    <w:lvl w:ilvl="2" w:tplc="5B705DE6">
      <w:start w:val="1"/>
      <w:numFmt w:val="bullet"/>
      <w:lvlText w:val=""/>
      <w:lvlJc w:val="left"/>
      <w:pPr>
        <w:ind w:left="2330" w:hanging="360"/>
      </w:pPr>
      <w:rPr>
        <w:rFonts w:ascii="Wingdings" w:hAnsi="Wingdings"/>
      </w:rPr>
    </w:lvl>
    <w:lvl w:ilvl="3" w:tplc="99F82BDA">
      <w:start w:val="1"/>
      <w:numFmt w:val="bullet"/>
      <w:lvlText w:val=""/>
      <w:lvlJc w:val="left"/>
      <w:pPr>
        <w:ind w:left="3050" w:hanging="360"/>
      </w:pPr>
      <w:rPr>
        <w:rFonts w:ascii="Symbol" w:hAnsi="Symbol"/>
      </w:rPr>
    </w:lvl>
    <w:lvl w:ilvl="4" w:tplc="BA8E6EBC">
      <w:start w:val="1"/>
      <w:numFmt w:val="bullet"/>
      <w:lvlText w:val="o"/>
      <w:lvlJc w:val="left"/>
      <w:pPr>
        <w:ind w:left="3770" w:hanging="360"/>
      </w:pPr>
      <w:rPr>
        <w:rFonts w:ascii="Courier New" w:hAnsi="Courier New"/>
      </w:rPr>
    </w:lvl>
    <w:lvl w:ilvl="5" w:tplc="C0286D0C">
      <w:start w:val="1"/>
      <w:numFmt w:val="bullet"/>
      <w:lvlText w:val=""/>
      <w:lvlJc w:val="left"/>
      <w:pPr>
        <w:ind w:left="4490" w:hanging="360"/>
      </w:pPr>
      <w:rPr>
        <w:rFonts w:ascii="Wingdings" w:hAnsi="Wingdings"/>
      </w:rPr>
    </w:lvl>
    <w:lvl w:ilvl="6" w:tplc="01E60DEE">
      <w:start w:val="1"/>
      <w:numFmt w:val="bullet"/>
      <w:lvlText w:val=""/>
      <w:lvlJc w:val="left"/>
      <w:pPr>
        <w:ind w:left="5210" w:hanging="360"/>
      </w:pPr>
      <w:rPr>
        <w:rFonts w:ascii="Symbol" w:hAnsi="Symbol"/>
      </w:rPr>
    </w:lvl>
    <w:lvl w:ilvl="7" w:tplc="B94ACB66">
      <w:start w:val="1"/>
      <w:numFmt w:val="bullet"/>
      <w:lvlText w:val="o"/>
      <w:lvlJc w:val="left"/>
      <w:pPr>
        <w:ind w:left="5930" w:hanging="360"/>
      </w:pPr>
      <w:rPr>
        <w:rFonts w:ascii="Courier New" w:hAnsi="Courier New"/>
      </w:rPr>
    </w:lvl>
    <w:lvl w:ilvl="8" w:tplc="B9FEC526">
      <w:start w:val="1"/>
      <w:numFmt w:val="bullet"/>
      <w:lvlText w:val=""/>
      <w:lvlJc w:val="left"/>
      <w:pPr>
        <w:ind w:left="6650" w:hanging="360"/>
      </w:pPr>
      <w:rPr>
        <w:rFonts w:ascii="Wingdings" w:hAnsi="Wingdings"/>
      </w:rPr>
    </w:lvl>
  </w:abstractNum>
  <w:abstractNum w:abstractNumId="15" w15:restartNumberingAfterBreak="0">
    <w:nsid w:val="27046DF3"/>
    <w:multiLevelType w:val="hybridMultilevel"/>
    <w:tmpl w:val="CA467150"/>
    <w:lvl w:ilvl="0" w:tplc="6ADE2F52">
      <w:start w:val="1"/>
      <w:numFmt w:val="bullet"/>
      <w:lvlText w:val=""/>
      <w:lvlJc w:val="left"/>
      <w:pPr>
        <w:ind w:left="720" w:hanging="360"/>
      </w:pPr>
      <w:rPr>
        <w:rFonts w:ascii="Symbol" w:hAnsi="Symbol" w:hint="default"/>
      </w:rPr>
    </w:lvl>
    <w:lvl w:ilvl="1" w:tplc="D102EA64">
      <w:start w:val="1"/>
      <w:numFmt w:val="bullet"/>
      <w:lvlText w:val="o"/>
      <w:lvlJc w:val="left"/>
      <w:pPr>
        <w:ind w:left="1440" w:hanging="360"/>
      </w:pPr>
      <w:rPr>
        <w:rFonts w:ascii="Courier New" w:hAnsi="Courier New" w:cs="Courier New" w:hint="default"/>
      </w:rPr>
    </w:lvl>
    <w:lvl w:ilvl="2" w:tplc="C1BAA742">
      <w:start w:val="1"/>
      <w:numFmt w:val="bullet"/>
      <w:lvlText w:val=""/>
      <w:lvlJc w:val="left"/>
      <w:pPr>
        <w:ind w:left="2160" w:hanging="360"/>
      </w:pPr>
      <w:rPr>
        <w:rFonts w:ascii="Wingdings" w:hAnsi="Wingdings" w:hint="default"/>
      </w:rPr>
    </w:lvl>
    <w:lvl w:ilvl="3" w:tplc="FFB8CD06">
      <w:start w:val="1"/>
      <w:numFmt w:val="bullet"/>
      <w:lvlText w:val=""/>
      <w:lvlJc w:val="left"/>
      <w:pPr>
        <w:ind w:left="2880" w:hanging="360"/>
      </w:pPr>
      <w:rPr>
        <w:rFonts w:ascii="Symbol" w:hAnsi="Symbol" w:hint="default"/>
      </w:rPr>
    </w:lvl>
    <w:lvl w:ilvl="4" w:tplc="1A3EFE74">
      <w:start w:val="1"/>
      <w:numFmt w:val="bullet"/>
      <w:lvlText w:val="o"/>
      <w:lvlJc w:val="left"/>
      <w:pPr>
        <w:ind w:left="3600" w:hanging="360"/>
      </w:pPr>
      <w:rPr>
        <w:rFonts w:ascii="Courier New" w:hAnsi="Courier New" w:cs="Courier New" w:hint="default"/>
      </w:rPr>
    </w:lvl>
    <w:lvl w:ilvl="5" w:tplc="6EA65F72">
      <w:start w:val="1"/>
      <w:numFmt w:val="bullet"/>
      <w:lvlText w:val=""/>
      <w:lvlJc w:val="left"/>
      <w:pPr>
        <w:ind w:left="4320" w:hanging="360"/>
      </w:pPr>
      <w:rPr>
        <w:rFonts w:ascii="Wingdings" w:hAnsi="Wingdings" w:hint="default"/>
      </w:rPr>
    </w:lvl>
    <w:lvl w:ilvl="6" w:tplc="F0DA967C">
      <w:start w:val="1"/>
      <w:numFmt w:val="bullet"/>
      <w:lvlText w:val=""/>
      <w:lvlJc w:val="left"/>
      <w:pPr>
        <w:ind w:left="5040" w:hanging="360"/>
      </w:pPr>
      <w:rPr>
        <w:rFonts w:ascii="Symbol" w:hAnsi="Symbol" w:hint="default"/>
      </w:rPr>
    </w:lvl>
    <w:lvl w:ilvl="7" w:tplc="9544F1DE">
      <w:start w:val="1"/>
      <w:numFmt w:val="bullet"/>
      <w:lvlText w:val="o"/>
      <w:lvlJc w:val="left"/>
      <w:pPr>
        <w:ind w:left="5760" w:hanging="360"/>
      </w:pPr>
      <w:rPr>
        <w:rFonts w:ascii="Courier New" w:hAnsi="Courier New" w:cs="Courier New" w:hint="default"/>
      </w:rPr>
    </w:lvl>
    <w:lvl w:ilvl="8" w:tplc="82D6D6BA">
      <w:start w:val="1"/>
      <w:numFmt w:val="bullet"/>
      <w:lvlText w:val=""/>
      <w:lvlJc w:val="left"/>
      <w:pPr>
        <w:ind w:left="6480" w:hanging="360"/>
      </w:pPr>
      <w:rPr>
        <w:rFonts w:ascii="Wingdings" w:hAnsi="Wingdings" w:hint="default"/>
      </w:rPr>
    </w:lvl>
  </w:abstractNum>
  <w:abstractNum w:abstractNumId="16" w15:restartNumberingAfterBreak="0">
    <w:nsid w:val="284A4D1D"/>
    <w:multiLevelType w:val="hybridMultilevel"/>
    <w:tmpl w:val="16E6EBE2"/>
    <w:lvl w:ilvl="0" w:tplc="BC62A94E">
      <w:start w:val="1"/>
      <w:numFmt w:val="bullet"/>
      <w:lvlText w:val=""/>
      <w:lvlJc w:val="left"/>
      <w:pPr>
        <w:ind w:left="720" w:hanging="360"/>
      </w:pPr>
      <w:rPr>
        <w:rFonts w:ascii="Symbol" w:hAnsi="Symbol" w:hint="default"/>
      </w:rPr>
    </w:lvl>
    <w:lvl w:ilvl="1" w:tplc="A3A44324">
      <w:start w:val="1"/>
      <w:numFmt w:val="bullet"/>
      <w:lvlText w:val="o"/>
      <w:lvlJc w:val="left"/>
      <w:pPr>
        <w:ind w:left="1440" w:hanging="360"/>
      </w:pPr>
      <w:rPr>
        <w:rFonts w:ascii="Courier New" w:hAnsi="Courier New" w:cs="Courier New" w:hint="default"/>
      </w:rPr>
    </w:lvl>
    <w:lvl w:ilvl="2" w:tplc="2C260B8A">
      <w:start w:val="1"/>
      <w:numFmt w:val="bullet"/>
      <w:lvlText w:val=""/>
      <w:lvlJc w:val="left"/>
      <w:pPr>
        <w:ind w:left="2160" w:hanging="360"/>
      </w:pPr>
      <w:rPr>
        <w:rFonts w:ascii="Wingdings" w:hAnsi="Wingdings" w:hint="default"/>
      </w:rPr>
    </w:lvl>
    <w:lvl w:ilvl="3" w:tplc="19C86354">
      <w:start w:val="1"/>
      <w:numFmt w:val="bullet"/>
      <w:lvlText w:val=""/>
      <w:lvlJc w:val="left"/>
      <w:pPr>
        <w:ind w:left="2880" w:hanging="360"/>
      </w:pPr>
      <w:rPr>
        <w:rFonts w:ascii="Symbol" w:hAnsi="Symbol" w:hint="default"/>
      </w:rPr>
    </w:lvl>
    <w:lvl w:ilvl="4" w:tplc="F3D01E28">
      <w:start w:val="1"/>
      <w:numFmt w:val="bullet"/>
      <w:lvlText w:val="o"/>
      <w:lvlJc w:val="left"/>
      <w:pPr>
        <w:ind w:left="3600" w:hanging="360"/>
      </w:pPr>
      <w:rPr>
        <w:rFonts w:ascii="Courier New" w:hAnsi="Courier New" w:cs="Courier New" w:hint="default"/>
      </w:rPr>
    </w:lvl>
    <w:lvl w:ilvl="5" w:tplc="4EC66D78">
      <w:start w:val="1"/>
      <w:numFmt w:val="bullet"/>
      <w:lvlText w:val=""/>
      <w:lvlJc w:val="left"/>
      <w:pPr>
        <w:ind w:left="4320" w:hanging="360"/>
      </w:pPr>
      <w:rPr>
        <w:rFonts w:ascii="Wingdings" w:hAnsi="Wingdings" w:hint="default"/>
      </w:rPr>
    </w:lvl>
    <w:lvl w:ilvl="6" w:tplc="2076AB5C">
      <w:start w:val="1"/>
      <w:numFmt w:val="bullet"/>
      <w:lvlText w:val=""/>
      <w:lvlJc w:val="left"/>
      <w:pPr>
        <w:ind w:left="5040" w:hanging="360"/>
      </w:pPr>
      <w:rPr>
        <w:rFonts w:ascii="Symbol" w:hAnsi="Symbol" w:hint="default"/>
      </w:rPr>
    </w:lvl>
    <w:lvl w:ilvl="7" w:tplc="93547276">
      <w:start w:val="1"/>
      <w:numFmt w:val="bullet"/>
      <w:lvlText w:val="o"/>
      <w:lvlJc w:val="left"/>
      <w:pPr>
        <w:ind w:left="5760" w:hanging="360"/>
      </w:pPr>
      <w:rPr>
        <w:rFonts w:ascii="Courier New" w:hAnsi="Courier New" w:cs="Courier New" w:hint="default"/>
      </w:rPr>
    </w:lvl>
    <w:lvl w:ilvl="8" w:tplc="B600C83A">
      <w:start w:val="1"/>
      <w:numFmt w:val="bullet"/>
      <w:lvlText w:val=""/>
      <w:lvlJc w:val="left"/>
      <w:pPr>
        <w:ind w:left="6480" w:hanging="360"/>
      </w:pPr>
      <w:rPr>
        <w:rFonts w:ascii="Wingdings" w:hAnsi="Wingdings" w:hint="default"/>
      </w:rPr>
    </w:lvl>
  </w:abstractNum>
  <w:abstractNum w:abstractNumId="17" w15:restartNumberingAfterBreak="0">
    <w:nsid w:val="30487180"/>
    <w:multiLevelType w:val="hybridMultilevel"/>
    <w:tmpl w:val="015EAFA0"/>
    <w:lvl w:ilvl="0" w:tplc="23CEF472">
      <w:start w:val="1"/>
      <w:numFmt w:val="bullet"/>
      <w:lvlText w:val=""/>
      <w:lvlJc w:val="left"/>
      <w:pPr>
        <w:ind w:left="890" w:hanging="360"/>
      </w:pPr>
      <w:rPr>
        <w:rFonts w:ascii="Symbol" w:hAnsi="Symbol"/>
      </w:rPr>
    </w:lvl>
    <w:lvl w:ilvl="1" w:tplc="453A205E">
      <w:start w:val="1"/>
      <w:numFmt w:val="bullet"/>
      <w:lvlText w:val="o"/>
      <w:lvlJc w:val="left"/>
      <w:pPr>
        <w:ind w:left="1610" w:hanging="360"/>
      </w:pPr>
      <w:rPr>
        <w:rFonts w:ascii="Courier New" w:hAnsi="Courier New"/>
      </w:rPr>
    </w:lvl>
    <w:lvl w:ilvl="2" w:tplc="3DE6EC26">
      <w:start w:val="1"/>
      <w:numFmt w:val="bullet"/>
      <w:lvlText w:val=""/>
      <w:lvlJc w:val="left"/>
      <w:pPr>
        <w:ind w:left="2330" w:hanging="360"/>
      </w:pPr>
      <w:rPr>
        <w:rFonts w:ascii="Wingdings" w:hAnsi="Wingdings"/>
      </w:rPr>
    </w:lvl>
    <w:lvl w:ilvl="3" w:tplc="FA6000EC">
      <w:start w:val="1"/>
      <w:numFmt w:val="bullet"/>
      <w:lvlText w:val=""/>
      <w:lvlJc w:val="left"/>
      <w:pPr>
        <w:ind w:left="3050" w:hanging="360"/>
      </w:pPr>
      <w:rPr>
        <w:rFonts w:ascii="Symbol" w:hAnsi="Symbol"/>
      </w:rPr>
    </w:lvl>
    <w:lvl w:ilvl="4" w:tplc="979A9822">
      <w:start w:val="1"/>
      <w:numFmt w:val="bullet"/>
      <w:lvlText w:val="o"/>
      <w:lvlJc w:val="left"/>
      <w:pPr>
        <w:ind w:left="3770" w:hanging="360"/>
      </w:pPr>
      <w:rPr>
        <w:rFonts w:ascii="Courier New" w:hAnsi="Courier New"/>
      </w:rPr>
    </w:lvl>
    <w:lvl w:ilvl="5" w:tplc="00C01A1E">
      <w:start w:val="1"/>
      <w:numFmt w:val="bullet"/>
      <w:lvlText w:val=""/>
      <w:lvlJc w:val="left"/>
      <w:pPr>
        <w:ind w:left="4490" w:hanging="360"/>
      </w:pPr>
      <w:rPr>
        <w:rFonts w:ascii="Wingdings" w:hAnsi="Wingdings"/>
      </w:rPr>
    </w:lvl>
    <w:lvl w:ilvl="6" w:tplc="4008E5E8">
      <w:start w:val="1"/>
      <w:numFmt w:val="bullet"/>
      <w:lvlText w:val=""/>
      <w:lvlJc w:val="left"/>
      <w:pPr>
        <w:ind w:left="5210" w:hanging="360"/>
      </w:pPr>
      <w:rPr>
        <w:rFonts w:ascii="Symbol" w:hAnsi="Symbol"/>
      </w:rPr>
    </w:lvl>
    <w:lvl w:ilvl="7" w:tplc="7E9E0936">
      <w:start w:val="1"/>
      <w:numFmt w:val="bullet"/>
      <w:lvlText w:val="o"/>
      <w:lvlJc w:val="left"/>
      <w:pPr>
        <w:ind w:left="5930" w:hanging="360"/>
      </w:pPr>
      <w:rPr>
        <w:rFonts w:ascii="Courier New" w:hAnsi="Courier New"/>
      </w:rPr>
    </w:lvl>
    <w:lvl w:ilvl="8" w:tplc="A752894E">
      <w:start w:val="1"/>
      <w:numFmt w:val="bullet"/>
      <w:lvlText w:val=""/>
      <w:lvlJc w:val="left"/>
      <w:pPr>
        <w:ind w:left="6650" w:hanging="360"/>
      </w:pPr>
      <w:rPr>
        <w:rFonts w:ascii="Wingdings" w:hAnsi="Wingdings"/>
      </w:rPr>
    </w:lvl>
  </w:abstractNum>
  <w:abstractNum w:abstractNumId="18" w15:restartNumberingAfterBreak="0">
    <w:nsid w:val="31CE6883"/>
    <w:multiLevelType w:val="hybridMultilevel"/>
    <w:tmpl w:val="6E985A32"/>
    <w:lvl w:ilvl="0" w:tplc="B9FC7762">
      <w:start w:val="1"/>
      <w:numFmt w:val="bullet"/>
      <w:lvlText w:val=""/>
      <w:lvlJc w:val="left"/>
      <w:pPr>
        <w:ind w:left="170" w:hanging="170"/>
      </w:pPr>
      <w:rPr>
        <w:rFonts w:ascii="Symbol" w:eastAsia="Symbol" w:hAnsi="Symbol" w:cs="Symbol" w:hint="default"/>
      </w:rPr>
    </w:lvl>
    <w:lvl w:ilvl="1" w:tplc="90C42E3A">
      <w:start w:val="1"/>
      <w:numFmt w:val="bullet"/>
      <w:lvlText w:val="o"/>
      <w:lvlJc w:val="left"/>
      <w:pPr>
        <w:ind w:left="1270" w:hanging="360"/>
      </w:pPr>
      <w:rPr>
        <w:rFonts w:ascii="Courier New" w:eastAsia="Courier New" w:hAnsi="Courier New" w:cs="Courier New" w:hint="default"/>
      </w:rPr>
    </w:lvl>
    <w:lvl w:ilvl="2" w:tplc="B3D8FE56">
      <w:start w:val="1"/>
      <w:numFmt w:val="bullet"/>
      <w:lvlText w:val=""/>
      <w:lvlJc w:val="left"/>
      <w:pPr>
        <w:ind w:left="1990" w:hanging="360"/>
      </w:pPr>
      <w:rPr>
        <w:rFonts w:ascii="Wingdings" w:eastAsia="Wingdings" w:hAnsi="Wingdings" w:cs="Wingdings" w:hint="default"/>
      </w:rPr>
    </w:lvl>
    <w:lvl w:ilvl="3" w:tplc="C344C0C4">
      <w:start w:val="1"/>
      <w:numFmt w:val="bullet"/>
      <w:lvlText w:val=""/>
      <w:lvlJc w:val="left"/>
      <w:pPr>
        <w:ind w:left="2710" w:hanging="360"/>
      </w:pPr>
      <w:rPr>
        <w:rFonts w:ascii="Symbol" w:eastAsia="Symbol" w:hAnsi="Symbol" w:cs="Symbol" w:hint="default"/>
      </w:rPr>
    </w:lvl>
    <w:lvl w:ilvl="4" w:tplc="D6B8C78A">
      <w:start w:val="1"/>
      <w:numFmt w:val="bullet"/>
      <w:lvlText w:val="o"/>
      <w:lvlJc w:val="left"/>
      <w:pPr>
        <w:ind w:left="3430" w:hanging="360"/>
      </w:pPr>
      <w:rPr>
        <w:rFonts w:ascii="Courier New" w:eastAsia="Courier New" w:hAnsi="Courier New" w:cs="Courier New" w:hint="default"/>
      </w:rPr>
    </w:lvl>
    <w:lvl w:ilvl="5" w:tplc="AF862680">
      <w:start w:val="1"/>
      <w:numFmt w:val="bullet"/>
      <w:lvlText w:val=""/>
      <w:lvlJc w:val="left"/>
      <w:pPr>
        <w:ind w:left="4150" w:hanging="360"/>
      </w:pPr>
      <w:rPr>
        <w:rFonts w:ascii="Wingdings" w:eastAsia="Wingdings" w:hAnsi="Wingdings" w:cs="Wingdings" w:hint="default"/>
      </w:rPr>
    </w:lvl>
    <w:lvl w:ilvl="6" w:tplc="6512D618">
      <w:start w:val="1"/>
      <w:numFmt w:val="bullet"/>
      <w:lvlText w:val=""/>
      <w:lvlJc w:val="left"/>
      <w:pPr>
        <w:ind w:left="4870" w:hanging="360"/>
      </w:pPr>
      <w:rPr>
        <w:rFonts w:ascii="Symbol" w:eastAsia="Symbol" w:hAnsi="Symbol" w:cs="Symbol" w:hint="default"/>
      </w:rPr>
    </w:lvl>
    <w:lvl w:ilvl="7" w:tplc="F252C628">
      <w:start w:val="1"/>
      <w:numFmt w:val="bullet"/>
      <w:lvlText w:val="o"/>
      <w:lvlJc w:val="left"/>
      <w:pPr>
        <w:ind w:left="5590" w:hanging="360"/>
      </w:pPr>
      <w:rPr>
        <w:rFonts w:ascii="Courier New" w:eastAsia="Courier New" w:hAnsi="Courier New" w:cs="Courier New" w:hint="default"/>
      </w:rPr>
    </w:lvl>
    <w:lvl w:ilvl="8" w:tplc="7B585742">
      <w:start w:val="1"/>
      <w:numFmt w:val="bullet"/>
      <w:lvlText w:val=""/>
      <w:lvlJc w:val="left"/>
      <w:pPr>
        <w:ind w:left="6310" w:hanging="360"/>
      </w:pPr>
      <w:rPr>
        <w:rFonts w:ascii="Wingdings" w:eastAsia="Wingdings" w:hAnsi="Wingdings" w:cs="Wingdings" w:hint="default"/>
      </w:rPr>
    </w:lvl>
  </w:abstractNum>
  <w:abstractNum w:abstractNumId="19" w15:restartNumberingAfterBreak="0">
    <w:nsid w:val="334A59AE"/>
    <w:multiLevelType w:val="hybridMultilevel"/>
    <w:tmpl w:val="74321B8A"/>
    <w:lvl w:ilvl="0" w:tplc="FC46D322">
      <w:start w:val="1"/>
      <w:numFmt w:val="bullet"/>
      <w:lvlText w:val=""/>
      <w:lvlJc w:val="left"/>
      <w:pPr>
        <w:ind w:left="890" w:hanging="360"/>
      </w:pPr>
      <w:rPr>
        <w:rFonts w:ascii="Symbol" w:hAnsi="Symbol"/>
      </w:rPr>
    </w:lvl>
    <w:lvl w:ilvl="1" w:tplc="48DC901E">
      <w:start w:val="1"/>
      <w:numFmt w:val="bullet"/>
      <w:lvlText w:val="o"/>
      <w:lvlJc w:val="left"/>
      <w:pPr>
        <w:ind w:left="1610" w:hanging="360"/>
      </w:pPr>
      <w:rPr>
        <w:rFonts w:ascii="Courier New" w:hAnsi="Courier New"/>
      </w:rPr>
    </w:lvl>
    <w:lvl w:ilvl="2" w:tplc="6B0656B0">
      <w:start w:val="1"/>
      <w:numFmt w:val="bullet"/>
      <w:lvlText w:val=""/>
      <w:lvlJc w:val="left"/>
      <w:pPr>
        <w:ind w:left="2330" w:hanging="360"/>
      </w:pPr>
      <w:rPr>
        <w:rFonts w:ascii="Wingdings" w:hAnsi="Wingdings"/>
      </w:rPr>
    </w:lvl>
    <w:lvl w:ilvl="3" w:tplc="368605B8">
      <w:start w:val="1"/>
      <w:numFmt w:val="bullet"/>
      <w:lvlText w:val=""/>
      <w:lvlJc w:val="left"/>
      <w:pPr>
        <w:ind w:left="3050" w:hanging="360"/>
      </w:pPr>
      <w:rPr>
        <w:rFonts w:ascii="Symbol" w:hAnsi="Symbol"/>
      </w:rPr>
    </w:lvl>
    <w:lvl w:ilvl="4" w:tplc="B21A075A">
      <w:start w:val="1"/>
      <w:numFmt w:val="bullet"/>
      <w:lvlText w:val="o"/>
      <w:lvlJc w:val="left"/>
      <w:pPr>
        <w:ind w:left="3770" w:hanging="360"/>
      </w:pPr>
      <w:rPr>
        <w:rFonts w:ascii="Courier New" w:hAnsi="Courier New"/>
      </w:rPr>
    </w:lvl>
    <w:lvl w:ilvl="5" w:tplc="5908F05E">
      <w:start w:val="1"/>
      <w:numFmt w:val="bullet"/>
      <w:lvlText w:val=""/>
      <w:lvlJc w:val="left"/>
      <w:pPr>
        <w:ind w:left="4490" w:hanging="360"/>
      </w:pPr>
      <w:rPr>
        <w:rFonts w:ascii="Wingdings" w:hAnsi="Wingdings"/>
      </w:rPr>
    </w:lvl>
    <w:lvl w:ilvl="6" w:tplc="CBAAE692">
      <w:start w:val="1"/>
      <w:numFmt w:val="bullet"/>
      <w:lvlText w:val=""/>
      <w:lvlJc w:val="left"/>
      <w:pPr>
        <w:ind w:left="5210" w:hanging="360"/>
      </w:pPr>
      <w:rPr>
        <w:rFonts w:ascii="Symbol" w:hAnsi="Symbol"/>
      </w:rPr>
    </w:lvl>
    <w:lvl w:ilvl="7" w:tplc="091AA87E">
      <w:start w:val="1"/>
      <w:numFmt w:val="bullet"/>
      <w:lvlText w:val="o"/>
      <w:lvlJc w:val="left"/>
      <w:pPr>
        <w:ind w:left="5930" w:hanging="360"/>
      </w:pPr>
      <w:rPr>
        <w:rFonts w:ascii="Courier New" w:hAnsi="Courier New"/>
      </w:rPr>
    </w:lvl>
    <w:lvl w:ilvl="8" w:tplc="93B4D51C">
      <w:start w:val="1"/>
      <w:numFmt w:val="bullet"/>
      <w:lvlText w:val=""/>
      <w:lvlJc w:val="left"/>
      <w:pPr>
        <w:ind w:left="6650" w:hanging="360"/>
      </w:pPr>
      <w:rPr>
        <w:rFonts w:ascii="Wingdings" w:hAnsi="Wingdings"/>
      </w:rPr>
    </w:lvl>
  </w:abstractNum>
  <w:abstractNum w:abstractNumId="20" w15:restartNumberingAfterBreak="0">
    <w:nsid w:val="33A21E25"/>
    <w:multiLevelType w:val="hybridMultilevel"/>
    <w:tmpl w:val="2FF4F8CE"/>
    <w:lvl w:ilvl="0" w:tplc="8BE4433A">
      <w:start w:val="1"/>
      <w:numFmt w:val="bullet"/>
      <w:lvlText w:val=""/>
      <w:lvlJc w:val="left"/>
      <w:pPr>
        <w:ind w:left="1270" w:hanging="360"/>
      </w:pPr>
      <w:rPr>
        <w:rFonts w:ascii="Symbol" w:hAnsi="Symbol" w:hint="default"/>
      </w:rPr>
    </w:lvl>
    <w:lvl w:ilvl="1" w:tplc="9508EA8A">
      <w:start w:val="1"/>
      <w:numFmt w:val="bullet"/>
      <w:lvlText w:val="o"/>
      <w:lvlJc w:val="left"/>
      <w:pPr>
        <w:ind w:left="1440" w:hanging="360"/>
      </w:pPr>
      <w:rPr>
        <w:rFonts w:ascii="Courier New" w:hAnsi="Courier New" w:cs="Courier New" w:hint="default"/>
      </w:rPr>
    </w:lvl>
    <w:lvl w:ilvl="2" w:tplc="55806906">
      <w:start w:val="1"/>
      <w:numFmt w:val="bullet"/>
      <w:lvlText w:val=""/>
      <w:lvlJc w:val="left"/>
      <w:pPr>
        <w:ind w:left="2160" w:hanging="360"/>
      </w:pPr>
      <w:rPr>
        <w:rFonts w:ascii="Wingdings" w:hAnsi="Wingdings" w:hint="default"/>
      </w:rPr>
    </w:lvl>
    <w:lvl w:ilvl="3" w:tplc="6CAEA9A8">
      <w:start w:val="1"/>
      <w:numFmt w:val="bullet"/>
      <w:lvlText w:val=""/>
      <w:lvlJc w:val="left"/>
      <w:pPr>
        <w:ind w:left="2880" w:hanging="360"/>
      </w:pPr>
      <w:rPr>
        <w:rFonts w:ascii="Symbol" w:hAnsi="Symbol" w:hint="default"/>
      </w:rPr>
    </w:lvl>
    <w:lvl w:ilvl="4" w:tplc="16180892">
      <w:start w:val="1"/>
      <w:numFmt w:val="bullet"/>
      <w:lvlText w:val="o"/>
      <w:lvlJc w:val="left"/>
      <w:pPr>
        <w:ind w:left="3600" w:hanging="360"/>
      </w:pPr>
      <w:rPr>
        <w:rFonts w:ascii="Courier New" w:hAnsi="Courier New" w:cs="Courier New" w:hint="default"/>
      </w:rPr>
    </w:lvl>
    <w:lvl w:ilvl="5" w:tplc="20A0F28A">
      <w:start w:val="1"/>
      <w:numFmt w:val="bullet"/>
      <w:lvlText w:val=""/>
      <w:lvlJc w:val="left"/>
      <w:pPr>
        <w:ind w:left="4320" w:hanging="360"/>
      </w:pPr>
      <w:rPr>
        <w:rFonts w:ascii="Wingdings" w:hAnsi="Wingdings" w:hint="default"/>
      </w:rPr>
    </w:lvl>
    <w:lvl w:ilvl="6" w:tplc="5C28CE90">
      <w:start w:val="1"/>
      <w:numFmt w:val="bullet"/>
      <w:lvlText w:val=""/>
      <w:lvlJc w:val="left"/>
      <w:pPr>
        <w:ind w:left="5040" w:hanging="360"/>
      </w:pPr>
      <w:rPr>
        <w:rFonts w:ascii="Symbol" w:hAnsi="Symbol" w:hint="default"/>
      </w:rPr>
    </w:lvl>
    <w:lvl w:ilvl="7" w:tplc="154EA2D0">
      <w:start w:val="1"/>
      <w:numFmt w:val="bullet"/>
      <w:lvlText w:val="o"/>
      <w:lvlJc w:val="left"/>
      <w:pPr>
        <w:ind w:left="5760" w:hanging="360"/>
      </w:pPr>
      <w:rPr>
        <w:rFonts w:ascii="Courier New" w:hAnsi="Courier New" w:cs="Courier New" w:hint="default"/>
      </w:rPr>
    </w:lvl>
    <w:lvl w:ilvl="8" w:tplc="77821C96">
      <w:start w:val="1"/>
      <w:numFmt w:val="bullet"/>
      <w:lvlText w:val=""/>
      <w:lvlJc w:val="left"/>
      <w:pPr>
        <w:ind w:left="6480" w:hanging="360"/>
      </w:pPr>
      <w:rPr>
        <w:rFonts w:ascii="Wingdings" w:hAnsi="Wingdings" w:hint="default"/>
      </w:rPr>
    </w:lvl>
  </w:abstractNum>
  <w:abstractNum w:abstractNumId="21" w15:restartNumberingAfterBreak="0">
    <w:nsid w:val="3DB15F44"/>
    <w:multiLevelType w:val="hybridMultilevel"/>
    <w:tmpl w:val="E88E47C4"/>
    <w:lvl w:ilvl="0" w:tplc="B892534A">
      <w:start w:val="1"/>
      <w:numFmt w:val="bullet"/>
      <w:lvlText w:val=""/>
      <w:lvlJc w:val="left"/>
      <w:pPr>
        <w:ind w:left="720" w:hanging="360"/>
      </w:pPr>
      <w:rPr>
        <w:rFonts w:ascii="Symbol" w:hAnsi="Symbol" w:hint="default"/>
      </w:rPr>
    </w:lvl>
    <w:lvl w:ilvl="1" w:tplc="C5ACD00A">
      <w:start w:val="1"/>
      <w:numFmt w:val="bullet"/>
      <w:lvlText w:val="o"/>
      <w:lvlJc w:val="left"/>
      <w:pPr>
        <w:ind w:left="1440" w:hanging="360"/>
      </w:pPr>
      <w:rPr>
        <w:rFonts w:ascii="Courier New" w:hAnsi="Courier New" w:cs="Courier New" w:hint="default"/>
      </w:rPr>
    </w:lvl>
    <w:lvl w:ilvl="2" w:tplc="87C64804">
      <w:start w:val="1"/>
      <w:numFmt w:val="bullet"/>
      <w:lvlText w:val=""/>
      <w:lvlJc w:val="left"/>
      <w:pPr>
        <w:ind w:left="2160" w:hanging="360"/>
      </w:pPr>
      <w:rPr>
        <w:rFonts w:ascii="Wingdings" w:hAnsi="Wingdings" w:hint="default"/>
      </w:rPr>
    </w:lvl>
    <w:lvl w:ilvl="3" w:tplc="55BC7764">
      <w:start w:val="1"/>
      <w:numFmt w:val="bullet"/>
      <w:lvlText w:val=""/>
      <w:lvlJc w:val="left"/>
      <w:pPr>
        <w:ind w:left="2880" w:hanging="360"/>
      </w:pPr>
      <w:rPr>
        <w:rFonts w:ascii="Symbol" w:hAnsi="Symbol" w:hint="default"/>
      </w:rPr>
    </w:lvl>
    <w:lvl w:ilvl="4" w:tplc="AC4EDB3A">
      <w:start w:val="1"/>
      <w:numFmt w:val="bullet"/>
      <w:lvlText w:val="o"/>
      <w:lvlJc w:val="left"/>
      <w:pPr>
        <w:ind w:left="3600" w:hanging="360"/>
      </w:pPr>
      <w:rPr>
        <w:rFonts w:ascii="Courier New" w:hAnsi="Courier New" w:cs="Courier New" w:hint="default"/>
      </w:rPr>
    </w:lvl>
    <w:lvl w:ilvl="5" w:tplc="C96CF0B2">
      <w:start w:val="1"/>
      <w:numFmt w:val="bullet"/>
      <w:lvlText w:val=""/>
      <w:lvlJc w:val="left"/>
      <w:pPr>
        <w:ind w:left="4320" w:hanging="360"/>
      </w:pPr>
      <w:rPr>
        <w:rFonts w:ascii="Wingdings" w:hAnsi="Wingdings" w:hint="default"/>
      </w:rPr>
    </w:lvl>
    <w:lvl w:ilvl="6" w:tplc="69CC4C26">
      <w:start w:val="1"/>
      <w:numFmt w:val="bullet"/>
      <w:lvlText w:val=""/>
      <w:lvlJc w:val="left"/>
      <w:pPr>
        <w:ind w:left="5040" w:hanging="360"/>
      </w:pPr>
      <w:rPr>
        <w:rFonts w:ascii="Symbol" w:hAnsi="Symbol" w:hint="default"/>
      </w:rPr>
    </w:lvl>
    <w:lvl w:ilvl="7" w:tplc="BE8A36DA">
      <w:start w:val="1"/>
      <w:numFmt w:val="bullet"/>
      <w:lvlText w:val="o"/>
      <w:lvlJc w:val="left"/>
      <w:pPr>
        <w:ind w:left="5760" w:hanging="360"/>
      </w:pPr>
      <w:rPr>
        <w:rFonts w:ascii="Courier New" w:hAnsi="Courier New" w:cs="Courier New" w:hint="default"/>
      </w:rPr>
    </w:lvl>
    <w:lvl w:ilvl="8" w:tplc="C5D4D43C">
      <w:start w:val="1"/>
      <w:numFmt w:val="bullet"/>
      <w:lvlText w:val=""/>
      <w:lvlJc w:val="left"/>
      <w:pPr>
        <w:ind w:left="6480" w:hanging="360"/>
      </w:pPr>
      <w:rPr>
        <w:rFonts w:ascii="Wingdings" w:hAnsi="Wingdings" w:hint="default"/>
      </w:rPr>
    </w:lvl>
  </w:abstractNum>
  <w:abstractNum w:abstractNumId="22" w15:restartNumberingAfterBreak="0">
    <w:nsid w:val="455E58B3"/>
    <w:multiLevelType w:val="multilevel"/>
    <w:tmpl w:val="A08A3688"/>
    <w:lvl w:ilvl="0">
      <w:start w:val="1"/>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23" w15:restartNumberingAfterBreak="0">
    <w:nsid w:val="4D4C1E43"/>
    <w:multiLevelType w:val="hybridMultilevel"/>
    <w:tmpl w:val="6AF23078"/>
    <w:lvl w:ilvl="0" w:tplc="FAB46388">
      <w:start w:val="1"/>
      <w:numFmt w:val="bullet"/>
      <w:lvlText w:val="·"/>
      <w:lvlJc w:val="left"/>
      <w:pPr>
        <w:ind w:left="709" w:hanging="360"/>
      </w:pPr>
      <w:rPr>
        <w:rFonts w:ascii="Symbol" w:eastAsia="Symbol" w:hAnsi="Symbol" w:cs="Symbol" w:hint="default"/>
      </w:rPr>
    </w:lvl>
    <w:lvl w:ilvl="1" w:tplc="C966F8FE">
      <w:start w:val="1"/>
      <w:numFmt w:val="bullet"/>
      <w:lvlText w:val="o"/>
      <w:lvlJc w:val="left"/>
      <w:pPr>
        <w:ind w:left="1429" w:hanging="360"/>
      </w:pPr>
      <w:rPr>
        <w:rFonts w:ascii="Courier New" w:eastAsia="Courier New" w:hAnsi="Courier New" w:cs="Courier New" w:hint="default"/>
      </w:rPr>
    </w:lvl>
    <w:lvl w:ilvl="2" w:tplc="DF649B1E">
      <w:start w:val="1"/>
      <w:numFmt w:val="bullet"/>
      <w:lvlText w:val="§"/>
      <w:lvlJc w:val="left"/>
      <w:pPr>
        <w:ind w:left="2149" w:hanging="360"/>
      </w:pPr>
      <w:rPr>
        <w:rFonts w:ascii="Wingdings" w:eastAsia="Wingdings" w:hAnsi="Wingdings" w:cs="Wingdings" w:hint="default"/>
      </w:rPr>
    </w:lvl>
    <w:lvl w:ilvl="3" w:tplc="630C19AE">
      <w:start w:val="1"/>
      <w:numFmt w:val="bullet"/>
      <w:lvlText w:val="·"/>
      <w:lvlJc w:val="left"/>
      <w:pPr>
        <w:ind w:left="2869" w:hanging="360"/>
      </w:pPr>
      <w:rPr>
        <w:rFonts w:ascii="Symbol" w:eastAsia="Symbol" w:hAnsi="Symbol" w:cs="Symbol" w:hint="default"/>
      </w:rPr>
    </w:lvl>
    <w:lvl w:ilvl="4" w:tplc="7F382FF8">
      <w:start w:val="1"/>
      <w:numFmt w:val="bullet"/>
      <w:lvlText w:val="o"/>
      <w:lvlJc w:val="left"/>
      <w:pPr>
        <w:ind w:left="3589" w:hanging="360"/>
      </w:pPr>
      <w:rPr>
        <w:rFonts w:ascii="Courier New" w:eastAsia="Courier New" w:hAnsi="Courier New" w:cs="Courier New" w:hint="default"/>
      </w:rPr>
    </w:lvl>
    <w:lvl w:ilvl="5" w:tplc="B7CC9600">
      <w:start w:val="1"/>
      <w:numFmt w:val="bullet"/>
      <w:lvlText w:val="§"/>
      <w:lvlJc w:val="left"/>
      <w:pPr>
        <w:ind w:left="4309" w:hanging="360"/>
      </w:pPr>
      <w:rPr>
        <w:rFonts w:ascii="Wingdings" w:eastAsia="Wingdings" w:hAnsi="Wingdings" w:cs="Wingdings" w:hint="default"/>
      </w:rPr>
    </w:lvl>
    <w:lvl w:ilvl="6" w:tplc="16BA1EF0">
      <w:start w:val="1"/>
      <w:numFmt w:val="bullet"/>
      <w:lvlText w:val="·"/>
      <w:lvlJc w:val="left"/>
      <w:pPr>
        <w:ind w:left="5029" w:hanging="360"/>
      </w:pPr>
      <w:rPr>
        <w:rFonts w:ascii="Symbol" w:eastAsia="Symbol" w:hAnsi="Symbol" w:cs="Symbol" w:hint="default"/>
      </w:rPr>
    </w:lvl>
    <w:lvl w:ilvl="7" w:tplc="44BC3C02">
      <w:start w:val="1"/>
      <w:numFmt w:val="bullet"/>
      <w:lvlText w:val="o"/>
      <w:lvlJc w:val="left"/>
      <w:pPr>
        <w:ind w:left="5749" w:hanging="360"/>
      </w:pPr>
      <w:rPr>
        <w:rFonts w:ascii="Courier New" w:eastAsia="Courier New" w:hAnsi="Courier New" w:cs="Courier New" w:hint="default"/>
      </w:rPr>
    </w:lvl>
    <w:lvl w:ilvl="8" w:tplc="97201020">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57BD4628"/>
    <w:multiLevelType w:val="hybridMultilevel"/>
    <w:tmpl w:val="6F9E5FAC"/>
    <w:lvl w:ilvl="0" w:tplc="D99A860A">
      <w:start w:val="1"/>
      <w:numFmt w:val="bullet"/>
      <w:lvlText w:val=""/>
      <w:lvlJc w:val="left"/>
      <w:pPr>
        <w:ind w:left="720" w:hanging="360"/>
      </w:pPr>
      <w:rPr>
        <w:rFonts w:ascii="Symbol" w:hAnsi="Symbol" w:hint="default"/>
      </w:rPr>
    </w:lvl>
    <w:lvl w:ilvl="1" w:tplc="9D7E6EF0">
      <w:start w:val="1"/>
      <w:numFmt w:val="bullet"/>
      <w:lvlText w:val="o"/>
      <w:lvlJc w:val="left"/>
      <w:pPr>
        <w:ind w:left="1440" w:hanging="360"/>
      </w:pPr>
      <w:rPr>
        <w:rFonts w:ascii="Courier New" w:hAnsi="Courier New" w:cs="Courier New" w:hint="default"/>
      </w:rPr>
    </w:lvl>
    <w:lvl w:ilvl="2" w:tplc="4F46BB28">
      <w:start w:val="1"/>
      <w:numFmt w:val="bullet"/>
      <w:lvlText w:val=""/>
      <w:lvlJc w:val="left"/>
      <w:pPr>
        <w:ind w:left="2160" w:hanging="360"/>
      </w:pPr>
      <w:rPr>
        <w:rFonts w:ascii="Wingdings" w:hAnsi="Wingdings" w:hint="default"/>
      </w:rPr>
    </w:lvl>
    <w:lvl w:ilvl="3" w:tplc="7870EB14">
      <w:start w:val="1"/>
      <w:numFmt w:val="bullet"/>
      <w:lvlText w:val=""/>
      <w:lvlJc w:val="left"/>
      <w:pPr>
        <w:ind w:left="2880" w:hanging="360"/>
      </w:pPr>
      <w:rPr>
        <w:rFonts w:ascii="Symbol" w:hAnsi="Symbol" w:hint="default"/>
      </w:rPr>
    </w:lvl>
    <w:lvl w:ilvl="4" w:tplc="0A523A84">
      <w:start w:val="1"/>
      <w:numFmt w:val="bullet"/>
      <w:lvlText w:val="o"/>
      <w:lvlJc w:val="left"/>
      <w:pPr>
        <w:ind w:left="3600" w:hanging="360"/>
      </w:pPr>
      <w:rPr>
        <w:rFonts w:ascii="Courier New" w:hAnsi="Courier New" w:cs="Courier New" w:hint="default"/>
      </w:rPr>
    </w:lvl>
    <w:lvl w:ilvl="5" w:tplc="21D8C18C">
      <w:start w:val="1"/>
      <w:numFmt w:val="bullet"/>
      <w:lvlText w:val=""/>
      <w:lvlJc w:val="left"/>
      <w:pPr>
        <w:ind w:left="4320" w:hanging="360"/>
      </w:pPr>
      <w:rPr>
        <w:rFonts w:ascii="Wingdings" w:hAnsi="Wingdings" w:hint="default"/>
      </w:rPr>
    </w:lvl>
    <w:lvl w:ilvl="6" w:tplc="8CA65B26">
      <w:start w:val="1"/>
      <w:numFmt w:val="bullet"/>
      <w:lvlText w:val=""/>
      <w:lvlJc w:val="left"/>
      <w:pPr>
        <w:ind w:left="5040" w:hanging="360"/>
      </w:pPr>
      <w:rPr>
        <w:rFonts w:ascii="Symbol" w:hAnsi="Symbol" w:hint="default"/>
      </w:rPr>
    </w:lvl>
    <w:lvl w:ilvl="7" w:tplc="43405C10">
      <w:start w:val="1"/>
      <w:numFmt w:val="bullet"/>
      <w:lvlText w:val="o"/>
      <w:lvlJc w:val="left"/>
      <w:pPr>
        <w:ind w:left="5760" w:hanging="360"/>
      </w:pPr>
      <w:rPr>
        <w:rFonts w:ascii="Courier New" w:hAnsi="Courier New" w:cs="Courier New" w:hint="default"/>
      </w:rPr>
    </w:lvl>
    <w:lvl w:ilvl="8" w:tplc="45ECFCB2">
      <w:start w:val="1"/>
      <w:numFmt w:val="bullet"/>
      <w:lvlText w:val=""/>
      <w:lvlJc w:val="left"/>
      <w:pPr>
        <w:ind w:left="6480" w:hanging="360"/>
      </w:pPr>
      <w:rPr>
        <w:rFonts w:ascii="Wingdings" w:hAnsi="Wingdings" w:hint="default"/>
      </w:rPr>
    </w:lvl>
  </w:abstractNum>
  <w:abstractNum w:abstractNumId="25" w15:restartNumberingAfterBreak="0">
    <w:nsid w:val="59F41DB0"/>
    <w:multiLevelType w:val="hybridMultilevel"/>
    <w:tmpl w:val="31641BA8"/>
    <w:lvl w:ilvl="0" w:tplc="7378286A">
      <w:start w:val="1"/>
      <w:numFmt w:val="bullet"/>
      <w:lvlText w:val=""/>
      <w:lvlJc w:val="left"/>
      <w:pPr>
        <w:ind w:left="720" w:hanging="360"/>
      </w:pPr>
      <w:rPr>
        <w:rFonts w:ascii="Symbol" w:hAnsi="Symbol" w:hint="default"/>
      </w:rPr>
    </w:lvl>
    <w:lvl w:ilvl="1" w:tplc="AD4E1B54">
      <w:start w:val="1"/>
      <w:numFmt w:val="bullet"/>
      <w:lvlText w:val="o"/>
      <w:lvlJc w:val="left"/>
      <w:pPr>
        <w:ind w:left="1440" w:hanging="360"/>
      </w:pPr>
      <w:rPr>
        <w:rFonts w:ascii="Courier New" w:hAnsi="Courier New" w:cs="Courier New" w:hint="default"/>
      </w:rPr>
    </w:lvl>
    <w:lvl w:ilvl="2" w:tplc="CFA6AC04">
      <w:start w:val="1"/>
      <w:numFmt w:val="bullet"/>
      <w:lvlText w:val=""/>
      <w:lvlJc w:val="left"/>
      <w:pPr>
        <w:ind w:left="2160" w:hanging="360"/>
      </w:pPr>
      <w:rPr>
        <w:rFonts w:ascii="Wingdings" w:hAnsi="Wingdings" w:hint="default"/>
      </w:rPr>
    </w:lvl>
    <w:lvl w:ilvl="3" w:tplc="8FE26BEA">
      <w:start w:val="1"/>
      <w:numFmt w:val="bullet"/>
      <w:lvlText w:val=""/>
      <w:lvlJc w:val="left"/>
      <w:pPr>
        <w:ind w:left="2880" w:hanging="360"/>
      </w:pPr>
      <w:rPr>
        <w:rFonts w:ascii="Symbol" w:hAnsi="Symbol" w:hint="default"/>
      </w:rPr>
    </w:lvl>
    <w:lvl w:ilvl="4" w:tplc="7FA69C98">
      <w:start w:val="1"/>
      <w:numFmt w:val="bullet"/>
      <w:lvlText w:val="o"/>
      <w:lvlJc w:val="left"/>
      <w:pPr>
        <w:ind w:left="3600" w:hanging="360"/>
      </w:pPr>
      <w:rPr>
        <w:rFonts w:ascii="Courier New" w:hAnsi="Courier New" w:cs="Courier New" w:hint="default"/>
      </w:rPr>
    </w:lvl>
    <w:lvl w:ilvl="5" w:tplc="EC62F770">
      <w:start w:val="1"/>
      <w:numFmt w:val="bullet"/>
      <w:lvlText w:val=""/>
      <w:lvlJc w:val="left"/>
      <w:pPr>
        <w:ind w:left="4320" w:hanging="360"/>
      </w:pPr>
      <w:rPr>
        <w:rFonts w:ascii="Wingdings" w:hAnsi="Wingdings" w:hint="default"/>
      </w:rPr>
    </w:lvl>
    <w:lvl w:ilvl="6" w:tplc="35B6F6F8">
      <w:start w:val="1"/>
      <w:numFmt w:val="bullet"/>
      <w:lvlText w:val=""/>
      <w:lvlJc w:val="left"/>
      <w:pPr>
        <w:ind w:left="5040" w:hanging="360"/>
      </w:pPr>
      <w:rPr>
        <w:rFonts w:ascii="Symbol" w:hAnsi="Symbol" w:hint="default"/>
      </w:rPr>
    </w:lvl>
    <w:lvl w:ilvl="7" w:tplc="10C4747E">
      <w:start w:val="1"/>
      <w:numFmt w:val="bullet"/>
      <w:lvlText w:val="o"/>
      <w:lvlJc w:val="left"/>
      <w:pPr>
        <w:ind w:left="5760" w:hanging="360"/>
      </w:pPr>
      <w:rPr>
        <w:rFonts w:ascii="Courier New" w:hAnsi="Courier New" w:cs="Courier New" w:hint="default"/>
      </w:rPr>
    </w:lvl>
    <w:lvl w:ilvl="8" w:tplc="7D409AA2">
      <w:start w:val="1"/>
      <w:numFmt w:val="bullet"/>
      <w:lvlText w:val=""/>
      <w:lvlJc w:val="left"/>
      <w:pPr>
        <w:ind w:left="6480" w:hanging="360"/>
      </w:pPr>
      <w:rPr>
        <w:rFonts w:ascii="Wingdings" w:hAnsi="Wingdings" w:hint="default"/>
      </w:rPr>
    </w:lvl>
  </w:abstractNum>
  <w:abstractNum w:abstractNumId="26" w15:restartNumberingAfterBreak="0">
    <w:nsid w:val="5B767C2C"/>
    <w:multiLevelType w:val="hybridMultilevel"/>
    <w:tmpl w:val="E3DE6BBC"/>
    <w:lvl w:ilvl="0" w:tplc="73446B36">
      <w:start w:val="1"/>
      <w:numFmt w:val="bullet"/>
      <w:lvlText w:val=""/>
      <w:lvlJc w:val="left"/>
      <w:pPr>
        <w:ind w:left="720" w:hanging="360"/>
      </w:pPr>
      <w:rPr>
        <w:rFonts w:ascii="Symbol" w:hAnsi="Symbol" w:hint="default"/>
      </w:rPr>
    </w:lvl>
    <w:lvl w:ilvl="1" w:tplc="62ACF2B6">
      <w:start w:val="1"/>
      <w:numFmt w:val="bullet"/>
      <w:lvlText w:val="o"/>
      <w:lvlJc w:val="left"/>
      <w:pPr>
        <w:ind w:left="1440" w:hanging="360"/>
      </w:pPr>
      <w:rPr>
        <w:rFonts w:ascii="Courier New" w:hAnsi="Courier New" w:cs="Courier New" w:hint="default"/>
      </w:rPr>
    </w:lvl>
    <w:lvl w:ilvl="2" w:tplc="B80C5DAA">
      <w:start w:val="1"/>
      <w:numFmt w:val="bullet"/>
      <w:lvlText w:val=""/>
      <w:lvlJc w:val="left"/>
      <w:pPr>
        <w:ind w:left="2160" w:hanging="360"/>
      </w:pPr>
      <w:rPr>
        <w:rFonts w:ascii="Wingdings" w:hAnsi="Wingdings" w:hint="default"/>
      </w:rPr>
    </w:lvl>
    <w:lvl w:ilvl="3" w:tplc="A5DEA422">
      <w:start w:val="1"/>
      <w:numFmt w:val="bullet"/>
      <w:lvlText w:val=""/>
      <w:lvlJc w:val="left"/>
      <w:pPr>
        <w:ind w:left="2880" w:hanging="360"/>
      </w:pPr>
      <w:rPr>
        <w:rFonts w:ascii="Symbol" w:hAnsi="Symbol" w:hint="default"/>
      </w:rPr>
    </w:lvl>
    <w:lvl w:ilvl="4" w:tplc="2FF8A20E">
      <w:start w:val="1"/>
      <w:numFmt w:val="bullet"/>
      <w:lvlText w:val="o"/>
      <w:lvlJc w:val="left"/>
      <w:pPr>
        <w:ind w:left="3600" w:hanging="360"/>
      </w:pPr>
      <w:rPr>
        <w:rFonts w:ascii="Courier New" w:hAnsi="Courier New" w:cs="Courier New" w:hint="default"/>
      </w:rPr>
    </w:lvl>
    <w:lvl w:ilvl="5" w:tplc="7E32D4D4">
      <w:start w:val="1"/>
      <w:numFmt w:val="bullet"/>
      <w:lvlText w:val=""/>
      <w:lvlJc w:val="left"/>
      <w:pPr>
        <w:ind w:left="4320" w:hanging="360"/>
      </w:pPr>
      <w:rPr>
        <w:rFonts w:ascii="Wingdings" w:hAnsi="Wingdings" w:hint="default"/>
      </w:rPr>
    </w:lvl>
    <w:lvl w:ilvl="6" w:tplc="7D5A580C">
      <w:start w:val="1"/>
      <w:numFmt w:val="bullet"/>
      <w:lvlText w:val=""/>
      <w:lvlJc w:val="left"/>
      <w:pPr>
        <w:ind w:left="5040" w:hanging="360"/>
      </w:pPr>
      <w:rPr>
        <w:rFonts w:ascii="Symbol" w:hAnsi="Symbol" w:hint="default"/>
      </w:rPr>
    </w:lvl>
    <w:lvl w:ilvl="7" w:tplc="473059BC">
      <w:start w:val="1"/>
      <w:numFmt w:val="bullet"/>
      <w:lvlText w:val="o"/>
      <w:lvlJc w:val="left"/>
      <w:pPr>
        <w:ind w:left="5760" w:hanging="360"/>
      </w:pPr>
      <w:rPr>
        <w:rFonts w:ascii="Courier New" w:hAnsi="Courier New" w:cs="Courier New" w:hint="default"/>
      </w:rPr>
    </w:lvl>
    <w:lvl w:ilvl="8" w:tplc="F912AF7E">
      <w:start w:val="1"/>
      <w:numFmt w:val="bullet"/>
      <w:lvlText w:val=""/>
      <w:lvlJc w:val="left"/>
      <w:pPr>
        <w:ind w:left="6480" w:hanging="360"/>
      </w:pPr>
      <w:rPr>
        <w:rFonts w:ascii="Wingdings" w:hAnsi="Wingdings" w:hint="default"/>
      </w:rPr>
    </w:lvl>
  </w:abstractNum>
  <w:abstractNum w:abstractNumId="27" w15:restartNumberingAfterBreak="0">
    <w:nsid w:val="5C365239"/>
    <w:multiLevelType w:val="hybridMultilevel"/>
    <w:tmpl w:val="460EF654"/>
    <w:lvl w:ilvl="0" w:tplc="BB8450AC">
      <w:start w:val="1"/>
      <w:numFmt w:val="bullet"/>
      <w:lvlText w:val=""/>
      <w:lvlJc w:val="left"/>
      <w:pPr>
        <w:ind w:left="890" w:hanging="360"/>
      </w:pPr>
      <w:rPr>
        <w:rFonts w:ascii="Symbol" w:hAnsi="Symbol"/>
      </w:rPr>
    </w:lvl>
    <w:lvl w:ilvl="1" w:tplc="26723580">
      <w:start w:val="1"/>
      <w:numFmt w:val="bullet"/>
      <w:lvlText w:val="o"/>
      <w:lvlJc w:val="left"/>
      <w:pPr>
        <w:ind w:left="1610" w:hanging="360"/>
      </w:pPr>
      <w:rPr>
        <w:rFonts w:ascii="Courier New" w:hAnsi="Courier New"/>
      </w:rPr>
    </w:lvl>
    <w:lvl w:ilvl="2" w:tplc="F7342FFA">
      <w:start w:val="1"/>
      <w:numFmt w:val="bullet"/>
      <w:lvlText w:val=""/>
      <w:lvlJc w:val="left"/>
      <w:pPr>
        <w:ind w:left="2330" w:hanging="360"/>
      </w:pPr>
      <w:rPr>
        <w:rFonts w:ascii="Wingdings" w:hAnsi="Wingdings"/>
      </w:rPr>
    </w:lvl>
    <w:lvl w:ilvl="3" w:tplc="01B62672">
      <w:start w:val="1"/>
      <w:numFmt w:val="bullet"/>
      <w:lvlText w:val=""/>
      <w:lvlJc w:val="left"/>
      <w:pPr>
        <w:ind w:left="3050" w:hanging="360"/>
      </w:pPr>
      <w:rPr>
        <w:rFonts w:ascii="Symbol" w:hAnsi="Symbol"/>
      </w:rPr>
    </w:lvl>
    <w:lvl w:ilvl="4" w:tplc="54827DFA">
      <w:start w:val="1"/>
      <w:numFmt w:val="bullet"/>
      <w:lvlText w:val="o"/>
      <w:lvlJc w:val="left"/>
      <w:pPr>
        <w:ind w:left="3770" w:hanging="360"/>
      </w:pPr>
      <w:rPr>
        <w:rFonts w:ascii="Courier New" w:hAnsi="Courier New"/>
      </w:rPr>
    </w:lvl>
    <w:lvl w:ilvl="5" w:tplc="7856DBFE">
      <w:start w:val="1"/>
      <w:numFmt w:val="bullet"/>
      <w:lvlText w:val=""/>
      <w:lvlJc w:val="left"/>
      <w:pPr>
        <w:ind w:left="4490" w:hanging="360"/>
      </w:pPr>
      <w:rPr>
        <w:rFonts w:ascii="Wingdings" w:hAnsi="Wingdings"/>
      </w:rPr>
    </w:lvl>
    <w:lvl w:ilvl="6" w:tplc="3D2C3F8A">
      <w:start w:val="1"/>
      <w:numFmt w:val="bullet"/>
      <w:lvlText w:val=""/>
      <w:lvlJc w:val="left"/>
      <w:pPr>
        <w:ind w:left="5210" w:hanging="360"/>
      </w:pPr>
      <w:rPr>
        <w:rFonts w:ascii="Symbol" w:hAnsi="Symbol"/>
      </w:rPr>
    </w:lvl>
    <w:lvl w:ilvl="7" w:tplc="E6A4CCB8">
      <w:start w:val="1"/>
      <w:numFmt w:val="bullet"/>
      <w:lvlText w:val="o"/>
      <w:lvlJc w:val="left"/>
      <w:pPr>
        <w:ind w:left="5930" w:hanging="360"/>
      </w:pPr>
      <w:rPr>
        <w:rFonts w:ascii="Courier New" w:hAnsi="Courier New"/>
      </w:rPr>
    </w:lvl>
    <w:lvl w:ilvl="8" w:tplc="5FFA798A">
      <w:start w:val="1"/>
      <w:numFmt w:val="bullet"/>
      <w:lvlText w:val=""/>
      <w:lvlJc w:val="left"/>
      <w:pPr>
        <w:ind w:left="6650" w:hanging="360"/>
      </w:pPr>
      <w:rPr>
        <w:rFonts w:ascii="Wingdings" w:hAnsi="Wingdings"/>
      </w:rPr>
    </w:lvl>
  </w:abstractNum>
  <w:abstractNum w:abstractNumId="28" w15:restartNumberingAfterBreak="0">
    <w:nsid w:val="5F242AAA"/>
    <w:multiLevelType w:val="hybridMultilevel"/>
    <w:tmpl w:val="FC889992"/>
    <w:lvl w:ilvl="0" w:tplc="E9C24C62">
      <w:start w:val="1"/>
      <w:numFmt w:val="bullet"/>
      <w:lvlText w:val=""/>
      <w:lvlJc w:val="left"/>
      <w:pPr>
        <w:ind w:left="720" w:hanging="360"/>
      </w:pPr>
      <w:rPr>
        <w:rFonts w:ascii="Symbol" w:hAnsi="Symbol" w:hint="default"/>
      </w:rPr>
    </w:lvl>
    <w:lvl w:ilvl="1" w:tplc="991A2442">
      <w:start w:val="1"/>
      <w:numFmt w:val="bullet"/>
      <w:lvlText w:val="o"/>
      <w:lvlJc w:val="left"/>
      <w:pPr>
        <w:ind w:left="1440" w:hanging="360"/>
      </w:pPr>
      <w:rPr>
        <w:rFonts w:ascii="Courier New" w:hAnsi="Courier New" w:cs="Courier New" w:hint="default"/>
      </w:rPr>
    </w:lvl>
    <w:lvl w:ilvl="2" w:tplc="39E2032C">
      <w:start w:val="1"/>
      <w:numFmt w:val="bullet"/>
      <w:lvlText w:val=""/>
      <w:lvlJc w:val="left"/>
      <w:pPr>
        <w:ind w:left="2160" w:hanging="360"/>
      </w:pPr>
      <w:rPr>
        <w:rFonts w:ascii="Wingdings" w:hAnsi="Wingdings" w:hint="default"/>
      </w:rPr>
    </w:lvl>
    <w:lvl w:ilvl="3" w:tplc="11927250">
      <w:start w:val="1"/>
      <w:numFmt w:val="bullet"/>
      <w:lvlText w:val=""/>
      <w:lvlJc w:val="left"/>
      <w:pPr>
        <w:ind w:left="2880" w:hanging="360"/>
      </w:pPr>
      <w:rPr>
        <w:rFonts w:ascii="Symbol" w:hAnsi="Symbol" w:hint="default"/>
      </w:rPr>
    </w:lvl>
    <w:lvl w:ilvl="4" w:tplc="D7381C96">
      <w:start w:val="1"/>
      <w:numFmt w:val="bullet"/>
      <w:lvlText w:val="o"/>
      <w:lvlJc w:val="left"/>
      <w:pPr>
        <w:ind w:left="3600" w:hanging="360"/>
      </w:pPr>
      <w:rPr>
        <w:rFonts w:ascii="Courier New" w:hAnsi="Courier New" w:cs="Courier New" w:hint="default"/>
      </w:rPr>
    </w:lvl>
    <w:lvl w:ilvl="5" w:tplc="01BCC42A">
      <w:start w:val="1"/>
      <w:numFmt w:val="bullet"/>
      <w:lvlText w:val=""/>
      <w:lvlJc w:val="left"/>
      <w:pPr>
        <w:ind w:left="4320" w:hanging="360"/>
      </w:pPr>
      <w:rPr>
        <w:rFonts w:ascii="Wingdings" w:hAnsi="Wingdings" w:hint="default"/>
      </w:rPr>
    </w:lvl>
    <w:lvl w:ilvl="6" w:tplc="0B9484B6">
      <w:start w:val="1"/>
      <w:numFmt w:val="bullet"/>
      <w:lvlText w:val=""/>
      <w:lvlJc w:val="left"/>
      <w:pPr>
        <w:ind w:left="5040" w:hanging="360"/>
      </w:pPr>
      <w:rPr>
        <w:rFonts w:ascii="Symbol" w:hAnsi="Symbol" w:hint="default"/>
      </w:rPr>
    </w:lvl>
    <w:lvl w:ilvl="7" w:tplc="9B545F3A">
      <w:start w:val="1"/>
      <w:numFmt w:val="bullet"/>
      <w:lvlText w:val="o"/>
      <w:lvlJc w:val="left"/>
      <w:pPr>
        <w:ind w:left="5760" w:hanging="360"/>
      </w:pPr>
      <w:rPr>
        <w:rFonts w:ascii="Courier New" w:hAnsi="Courier New" w:cs="Courier New" w:hint="default"/>
      </w:rPr>
    </w:lvl>
    <w:lvl w:ilvl="8" w:tplc="B11C1570">
      <w:start w:val="1"/>
      <w:numFmt w:val="bullet"/>
      <w:lvlText w:val=""/>
      <w:lvlJc w:val="left"/>
      <w:pPr>
        <w:ind w:left="6480" w:hanging="360"/>
      </w:pPr>
      <w:rPr>
        <w:rFonts w:ascii="Wingdings" w:hAnsi="Wingdings" w:hint="default"/>
      </w:rPr>
    </w:lvl>
  </w:abstractNum>
  <w:abstractNum w:abstractNumId="29" w15:restartNumberingAfterBreak="0">
    <w:nsid w:val="62495DCB"/>
    <w:multiLevelType w:val="hybridMultilevel"/>
    <w:tmpl w:val="E8000CAC"/>
    <w:lvl w:ilvl="0" w:tplc="62A48FA4">
      <w:start w:val="1"/>
      <w:numFmt w:val="bullet"/>
      <w:lvlText w:val="o"/>
      <w:lvlJc w:val="left"/>
      <w:pPr>
        <w:ind w:left="1270" w:hanging="360"/>
      </w:pPr>
      <w:rPr>
        <w:rFonts w:ascii="Courier New" w:eastAsia="Courier New" w:hAnsi="Courier New" w:cs="Courier New" w:hint="default"/>
      </w:rPr>
    </w:lvl>
    <w:lvl w:ilvl="1" w:tplc="1DF24612">
      <w:start w:val="1"/>
      <w:numFmt w:val="bullet"/>
      <w:lvlText w:val="o"/>
      <w:lvlJc w:val="left"/>
      <w:pPr>
        <w:ind w:left="1440" w:hanging="360"/>
      </w:pPr>
      <w:rPr>
        <w:rFonts w:ascii="Courier New" w:hAnsi="Courier New" w:cs="Courier New" w:hint="default"/>
      </w:rPr>
    </w:lvl>
    <w:lvl w:ilvl="2" w:tplc="B3AA378A">
      <w:start w:val="1"/>
      <w:numFmt w:val="bullet"/>
      <w:lvlText w:val=""/>
      <w:lvlJc w:val="left"/>
      <w:pPr>
        <w:ind w:left="2160" w:hanging="360"/>
      </w:pPr>
      <w:rPr>
        <w:rFonts w:ascii="Wingdings" w:hAnsi="Wingdings" w:hint="default"/>
      </w:rPr>
    </w:lvl>
    <w:lvl w:ilvl="3" w:tplc="1BFCEF2E">
      <w:start w:val="1"/>
      <w:numFmt w:val="bullet"/>
      <w:lvlText w:val=""/>
      <w:lvlJc w:val="left"/>
      <w:pPr>
        <w:ind w:left="2880" w:hanging="360"/>
      </w:pPr>
      <w:rPr>
        <w:rFonts w:ascii="Symbol" w:hAnsi="Symbol" w:hint="default"/>
      </w:rPr>
    </w:lvl>
    <w:lvl w:ilvl="4" w:tplc="6CE29E7A">
      <w:start w:val="1"/>
      <w:numFmt w:val="bullet"/>
      <w:lvlText w:val="o"/>
      <w:lvlJc w:val="left"/>
      <w:pPr>
        <w:ind w:left="3600" w:hanging="360"/>
      </w:pPr>
      <w:rPr>
        <w:rFonts w:ascii="Courier New" w:hAnsi="Courier New" w:cs="Courier New" w:hint="default"/>
      </w:rPr>
    </w:lvl>
    <w:lvl w:ilvl="5" w:tplc="5A72340A">
      <w:start w:val="1"/>
      <w:numFmt w:val="bullet"/>
      <w:lvlText w:val=""/>
      <w:lvlJc w:val="left"/>
      <w:pPr>
        <w:ind w:left="4320" w:hanging="360"/>
      </w:pPr>
      <w:rPr>
        <w:rFonts w:ascii="Wingdings" w:hAnsi="Wingdings" w:hint="default"/>
      </w:rPr>
    </w:lvl>
    <w:lvl w:ilvl="6" w:tplc="DEC601E4">
      <w:start w:val="1"/>
      <w:numFmt w:val="bullet"/>
      <w:lvlText w:val=""/>
      <w:lvlJc w:val="left"/>
      <w:pPr>
        <w:ind w:left="5040" w:hanging="360"/>
      </w:pPr>
      <w:rPr>
        <w:rFonts w:ascii="Symbol" w:hAnsi="Symbol" w:hint="default"/>
      </w:rPr>
    </w:lvl>
    <w:lvl w:ilvl="7" w:tplc="C79660EE">
      <w:start w:val="1"/>
      <w:numFmt w:val="bullet"/>
      <w:lvlText w:val="o"/>
      <w:lvlJc w:val="left"/>
      <w:pPr>
        <w:ind w:left="5760" w:hanging="360"/>
      </w:pPr>
      <w:rPr>
        <w:rFonts w:ascii="Courier New" w:hAnsi="Courier New" w:cs="Courier New" w:hint="default"/>
      </w:rPr>
    </w:lvl>
    <w:lvl w:ilvl="8" w:tplc="E72621E0">
      <w:start w:val="1"/>
      <w:numFmt w:val="bullet"/>
      <w:lvlText w:val=""/>
      <w:lvlJc w:val="left"/>
      <w:pPr>
        <w:ind w:left="6480" w:hanging="360"/>
      </w:pPr>
      <w:rPr>
        <w:rFonts w:ascii="Wingdings" w:hAnsi="Wingdings" w:hint="default"/>
      </w:rPr>
    </w:lvl>
  </w:abstractNum>
  <w:abstractNum w:abstractNumId="30" w15:restartNumberingAfterBreak="0">
    <w:nsid w:val="65D7362A"/>
    <w:multiLevelType w:val="hybridMultilevel"/>
    <w:tmpl w:val="450C2B5A"/>
    <w:lvl w:ilvl="0" w:tplc="6EB0CEB8">
      <w:start w:val="1"/>
      <w:numFmt w:val="bullet"/>
      <w:lvlText w:val="·"/>
      <w:lvlJc w:val="left"/>
      <w:pPr>
        <w:ind w:left="720" w:hanging="360"/>
      </w:pPr>
      <w:rPr>
        <w:rFonts w:ascii="Symbol" w:eastAsia="Symbol" w:hAnsi="Symbol" w:cs="Symbol" w:hint="default"/>
      </w:rPr>
    </w:lvl>
    <w:lvl w:ilvl="1" w:tplc="EC341D42">
      <w:start w:val="1"/>
      <w:numFmt w:val="bullet"/>
      <w:lvlText w:val="o"/>
      <w:lvlJc w:val="left"/>
      <w:pPr>
        <w:ind w:left="1440" w:hanging="360"/>
      </w:pPr>
      <w:rPr>
        <w:rFonts w:ascii="Courier New" w:eastAsia="Courier New" w:hAnsi="Courier New" w:cs="Courier New" w:hint="default"/>
      </w:rPr>
    </w:lvl>
    <w:lvl w:ilvl="2" w:tplc="C5F286DE">
      <w:start w:val="1"/>
      <w:numFmt w:val="bullet"/>
      <w:lvlText w:val="§"/>
      <w:lvlJc w:val="left"/>
      <w:pPr>
        <w:ind w:left="2160" w:hanging="360"/>
      </w:pPr>
      <w:rPr>
        <w:rFonts w:ascii="Wingdings" w:eastAsia="Wingdings" w:hAnsi="Wingdings" w:cs="Wingdings" w:hint="default"/>
      </w:rPr>
    </w:lvl>
    <w:lvl w:ilvl="3" w:tplc="5F3028A4">
      <w:start w:val="1"/>
      <w:numFmt w:val="bullet"/>
      <w:lvlText w:val="·"/>
      <w:lvlJc w:val="left"/>
      <w:pPr>
        <w:ind w:left="2880" w:hanging="360"/>
      </w:pPr>
      <w:rPr>
        <w:rFonts w:ascii="Symbol" w:eastAsia="Symbol" w:hAnsi="Symbol" w:cs="Symbol" w:hint="default"/>
      </w:rPr>
    </w:lvl>
    <w:lvl w:ilvl="4" w:tplc="635C28A4">
      <w:start w:val="1"/>
      <w:numFmt w:val="bullet"/>
      <w:lvlText w:val="o"/>
      <w:lvlJc w:val="left"/>
      <w:pPr>
        <w:ind w:left="3600" w:hanging="360"/>
      </w:pPr>
      <w:rPr>
        <w:rFonts w:ascii="Courier New" w:eastAsia="Courier New" w:hAnsi="Courier New" w:cs="Courier New" w:hint="default"/>
      </w:rPr>
    </w:lvl>
    <w:lvl w:ilvl="5" w:tplc="A2D8A096">
      <w:start w:val="1"/>
      <w:numFmt w:val="bullet"/>
      <w:lvlText w:val="§"/>
      <w:lvlJc w:val="left"/>
      <w:pPr>
        <w:ind w:left="4320" w:hanging="360"/>
      </w:pPr>
      <w:rPr>
        <w:rFonts w:ascii="Wingdings" w:eastAsia="Wingdings" w:hAnsi="Wingdings" w:cs="Wingdings" w:hint="default"/>
      </w:rPr>
    </w:lvl>
    <w:lvl w:ilvl="6" w:tplc="39E0934C">
      <w:start w:val="1"/>
      <w:numFmt w:val="bullet"/>
      <w:lvlText w:val="·"/>
      <w:lvlJc w:val="left"/>
      <w:pPr>
        <w:ind w:left="5040" w:hanging="360"/>
      </w:pPr>
      <w:rPr>
        <w:rFonts w:ascii="Symbol" w:eastAsia="Symbol" w:hAnsi="Symbol" w:cs="Symbol" w:hint="default"/>
      </w:rPr>
    </w:lvl>
    <w:lvl w:ilvl="7" w:tplc="2DB602BA">
      <w:start w:val="1"/>
      <w:numFmt w:val="bullet"/>
      <w:lvlText w:val="o"/>
      <w:lvlJc w:val="left"/>
      <w:pPr>
        <w:ind w:left="5760" w:hanging="360"/>
      </w:pPr>
      <w:rPr>
        <w:rFonts w:ascii="Courier New" w:eastAsia="Courier New" w:hAnsi="Courier New" w:cs="Courier New" w:hint="default"/>
      </w:rPr>
    </w:lvl>
    <w:lvl w:ilvl="8" w:tplc="FE2A158C">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7347259"/>
    <w:multiLevelType w:val="hybridMultilevel"/>
    <w:tmpl w:val="FC16A4F2"/>
    <w:lvl w:ilvl="0" w:tplc="6B168970">
      <w:start w:val="1"/>
      <w:numFmt w:val="bullet"/>
      <w:lvlText w:val="·"/>
      <w:lvlJc w:val="left"/>
      <w:pPr>
        <w:ind w:left="709" w:hanging="360"/>
      </w:pPr>
      <w:rPr>
        <w:rFonts w:ascii="Symbol" w:eastAsia="Symbol" w:hAnsi="Symbol" w:cs="Symbol" w:hint="default"/>
      </w:rPr>
    </w:lvl>
    <w:lvl w:ilvl="1" w:tplc="F76A5CAC">
      <w:start w:val="1"/>
      <w:numFmt w:val="bullet"/>
      <w:lvlText w:val="o"/>
      <w:lvlJc w:val="left"/>
      <w:pPr>
        <w:ind w:left="1429" w:hanging="360"/>
      </w:pPr>
      <w:rPr>
        <w:rFonts w:ascii="Courier New" w:eastAsia="Courier New" w:hAnsi="Courier New" w:cs="Courier New" w:hint="default"/>
      </w:rPr>
    </w:lvl>
    <w:lvl w:ilvl="2" w:tplc="9AA4F540">
      <w:start w:val="1"/>
      <w:numFmt w:val="bullet"/>
      <w:lvlText w:val="§"/>
      <w:lvlJc w:val="left"/>
      <w:pPr>
        <w:ind w:left="2149" w:hanging="360"/>
      </w:pPr>
      <w:rPr>
        <w:rFonts w:ascii="Wingdings" w:eastAsia="Wingdings" w:hAnsi="Wingdings" w:cs="Wingdings" w:hint="default"/>
      </w:rPr>
    </w:lvl>
    <w:lvl w:ilvl="3" w:tplc="5D7AA04E">
      <w:start w:val="1"/>
      <w:numFmt w:val="bullet"/>
      <w:lvlText w:val="·"/>
      <w:lvlJc w:val="left"/>
      <w:pPr>
        <w:ind w:left="2869" w:hanging="360"/>
      </w:pPr>
      <w:rPr>
        <w:rFonts w:ascii="Symbol" w:eastAsia="Symbol" w:hAnsi="Symbol" w:cs="Symbol" w:hint="default"/>
      </w:rPr>
    </w:lvl>
    <w:lvl w:ilvl="4" w:tplc="5D145F6A">
      <w:start w:val="1"/>
      <w:numFmt w:val="bullet"/>
      <w:lvlText w:val="o"/>
      <w:lvlJc w:val="left"/>
      <w:pPr>
        <w:ind w:left="3589" w:hanging="360"/>
      </w:pPr>
      <w:rPr>
        <w:rFonts w:ascii="Courier New" w:eastAsia="Courier New" w:hAnsi="Courier New" w:cs="Courier New" w:hint="default"/>
      </w:rPr>
    </w:lvl>
    <w:lvl w:ilvl="5" w:tplc="E99818D2">
      <w:start w:val="1"/>
      <w:numFmt w:val="bullet"/>
      <w:lvlText w:val="§"/>
      <w:lvlJc w:val="left"/>
      <w:pPr>
        <w:ind w:left="4309" w:hanging="360"/>
      </w:pPr>
      <w:rPr>
        <w:rFonts w:ascii="Wingdings" w:eastAsia="Wingdings" w:hAnsi="Wingdings" w:cs="Wingdings" w:hint="default"/>
      </w:rPr>
    </w:lvl>
    <w:lvl w:ilvl="6" w:tplc="9B14E6A0">
      <w:start w:val="1"/>
      <w:numFmt w:val="bullet"/>
      <w:lvlText w:val="·"/>
      <w:lvlJc w:val="left"/>
      <w:pPr>
        <w:ind w:left="5029" w:hanging="360"/>
      </w:pPr>
      <w:rPr>
        <w:rFonts w:ascii="Symbol" w:eastAsia="Symbol" w:hAnsi="Symbol" w:cs="Symbol" w:hint="default"/>
      </w:rPr>
    </w:lvl>
    <w:lvl w:ilvl="7" w:tplc="345E7BF8">
      <w:start w:val="1"/>
      <w:numFmt w:val="bullet"/>
      <w:lvlText w:val="o"/>
      <w:lvlJc w:val="left"/>
      <w:pPr>
        <w:ind w:left="5749" w:hanging="360"/>
      </w:pPr>
      <w:rPr>
        <w:rFonts w:ascii="Courier New" w:eastAsia="Courier New" w:hAnsi="Courier New" w:cs="Courier New" w:hint="default"/>
      </w:rPr>
    </w:lvl>
    <w:lvl w:ilvl="8" w:tplc="7B40E2CC">
      <w:start w:val="1"/>
      <w:numFmt w:val="bullet"/>
      <w:lvlText w:val="§"/>
      <w:lvlJc w:val="left"/>
      <w:pPr>
        <w:ind w:left="6469" w:hanging="360"/>
      </w:pPr>
      <w:rPr>
        <w:rFonts w:ascii="Wingdings" w:eastAsia="Wingdings" w:hAnsi="Wingdings" w:cs="Wingdings" w:hint="default"/>
      </w:rPr>
    </w:lvl>
  </w:abstractNum>
  <w:abstractNum w:abstractNumId="32" w15:restartNumberingAfterBreak="0">
    <w:nsid w:val="68EA1E18"/>
    <w:multiLevelType w:val="hybridMultilevel"/>
    <w:tmpl w:val="6D6EB48A"/>
    <w:lvl w:ilvl="0" w:tplc="80FCC07C">
      <w:start w:val="1"/>
      <w:numFmt w:val="bullet"/>
      <w:lvlText w:val=""/>
      <w:lvlJc w:val="left"/>
      <w:pPr>
        <w:ind w:left="720" w:hanging="360"/>
      </w:pPr>
      <w:rPr>
        <w:rFonts w:ascii="Symbol" w:hAnsi="Symbol" w:hint="default"/>
      </w:rPr>
    </w:lvl>
    <w:lvl w:ilvl="1" w:tplc="EC2296F4">
      <w:start w:val="1"/>
      <w:numFmt w:val="bullet"/>
      <w:lvlText w:val="o"/>
      <w:lvlJc w:val="left"/>
      <w:pPr>
        <w:ind w:left="1440" w:hanging="360"/>
      </w:pPr>
      <w:rPr>
        <w:rFonts w:ascii="Courier New" w:hAnsi="Courier New" w:cs="Courier New" w:hint="default"/>
      </w:rPr>
    </w:lvl>
    <w:lvl w:ilvl="2" w:tplc="BD4810F6">
      <w:start w:val="1"/>
      <w:numFmt w:val="bullet"/>
      <w:lvlText w:val=""/>
      <w:lvlJc w:val="left"/>
      <w:pPr>
        <w:ind w:left="2160" w:hanging="360"/>
      </w:pPr>
      <w:rPr>
        <w:rFonts w:ascii="Wingdings" w:hAnsi="Wingdings" w:hint="default"/>
      </w:rPr>
    </w:lvl>
    <w:lvl w:ilvl="3" w:tplc="EED626F6">
      <w:start w:val="1"/>
      <w:numFmt w:val="bullet"/>
      <w:lvlText w:val=""/>
      <w:lvlJc w:val="left"/>
      <w:pPr>
        <w:ind w:left="2880" w:hanging="360"/>
      </w:pPr>
      <w:rPr>
        <w:rFonts w:ascii="Symbol" w:hAnsi="Symbol" w:hint="default"/>
      </w:rPr>
    </w:lvl>
    <w:lvl w:ilvl="4" w:tplc="286E56D6">
      <w:start w:val="1"/>
      <w:numFmt w:val="bullet"/>
      <w:lvlText w:val="o"/>
      <w:lvlJc w:val="left"/>
      <w:pPr>
        <w:ind w:left="3600" w:hanging="360"/>
      </w:pPr>
      <w:rPr>
        <w:rFonts w:ascii="Courier New" w:hAnsi="Courier New" w:cs="Courier New" w:hint="default"/>
      </w:rPr>
    </w:lvl>
    <w:lvl w:ilvl="5" w:tplc="E5BC18E0">
      <w:start w:val="1"/>
      <w:numFmt w:val="bullet"/>
      <w:lvlText w:val=""/>
      <w:lvlJc w:val="left"/>
      <w:pPr>
        <w:ind w:left="4320" w:hanging="360"/>
      </w:pPr>
      <w:rPr>
        <w:rFonts w:ascii="Wingdings" w:hAnsi="Wingdings" w:hint="default"/>
      </w:rPr>
    </w:lvl>
    <w:lvl w:ilvl="6" w:tplc="CBB4462E">
      <w:start w:val="1"/>
      <w:numFmt w:val="bullet"/>
      <w:lvlText w:val=""/>
      <w:lvlJc w:val="left"/>
      <w:pPr>
        <w:ind w:left="5040" w:hanging="360"/>
      </w:pPr>
      <w:rPr>
        <w:rFonts w:ascii="Symbol" w:hAnsi="Symbol" w:hint="default"/>
      </w:rPr>
    </w:lvl>
    <w:lvl w:ilvl="7" w:tplc="DD7EE800">
      <w:start w:val="1"/>
      <w:numFmt w:val="bullet"/>
      <w:lvlText w:val="o"/>
      <w:lvlJc w:val="left"/>
      <w:pPr>
        <w:ind w:left="5760" w:hanging="360"/>
      </w:pPr>
      <w:rPr>
        <w:rFonts w:ascii="Courier New" w:hAnsi="Courier New" w:cs="Courier New" w:hint="default"/>
      </w:rPr>
    </w:lvl>
    <w:lvl w:ilvl="8" w:tplc="DEC0EE76">
      <w:start w:val="1"/>
      <w:numFmt w:val="bullet"/>
      <w:lvlText w:val=""/>
      <w:lvlJc w:val="left"/>
      <w:pPr>
        <w:ind w:left="6480" w:hanging="360"/>
      </w:pPr>
      <w:rPr>
        <w:rFonts w:ascii="Wingdings" w:hAnsi="Wingdings" w:hint="default"/>
      </w:rPr>
    </w:lvl>
  </w:abstractNum>
  <w:abstractNum w:abstractNumId="33" w15:restartNumberingAfterBreak="0">
    <w:nsid w:val="6AEF1819"/>
    <w:multiLevelType w:val="hybridMultilevel"/>
    <w:tmpl w:val="785A7606"/>
    <w:lvl w:ilvl="0" w:tplc="34089A3A">
      <w:start w:val="1"/>
      <w:numFmt w:val="decimal"/>
      <w:lvlText w:val="%1."/>
      <w:lvlJc w:val="left"/>
      <w:pPr>
        <w:ind w:left="170" w:hanging="170"/>
      </w:pPr>
      <w:rPr>
        <w:rFonts w:hint="default"/>
      </w:rPr>
    </w:lvl>
    <w:lvl w:ilvl="1" w:tplc="2B220CA0">
      <w:start w:val="1"/>
      <w:numFmt w:val="bullet"/>
      <w:lvlText w:val="o"/>
      <w:lvlJc w:val="left"/>
      <w:pPr>
        <w:ind w:left="1270" w:hanging="360"/>
      </w:pPr>
      <w:rPr>
        <w:rFonts w:ascii="Courier New" w:eastAsia="Courier New" w:hAnsi="Courier New" w:cs="Courier New" w:hint="default"/>
      </w:rPr>
    </w:lvl>
    <w:lvl w:ilvl="2" w:tplc="D888733C">
      <w:start w:val="1"/>
      <w:numFmt w:val="bullet"/>
      <w:lvlText w:val=""/>
      <w:lvlJc w:val="left"/>
      <w:pPr>
        <w:ind w:left="1990" w:hanging="360"/>
      </w:pPr>
      <w:rPr>
        <w:rFonts w:ascii="Wingdings" w:eastAsia="Wingdings" w:hAnsi="Wingdings" w:cs="Wingdings" w:hint="default"/>
      </w:rPr>
    </w:lvl>
    <w:lvl w:ilvl="3" w:tplc="3A0C4D00">
      <w:start w:val="1"/>
      <w:numFmt w:val="bullet"/>
      <w:lvlText w:val=""/>
      <w:lvlJc w:val="left"/>
      <w:pPr>
        <w:ind w:left="2710" w:hanging="360"/>
      </w:pPr>
      <w:rPr>
        <w:rFonts w:ascii="Symbol" w:eastAsia="Symbol" w:hAnsi="Symbol" w:cs="Symbol" w:hint="default"/>
      </w:rPr>
    </w:lvl>
    <w:lvl w:ilvl="4" w:tplc="8514E838">
      <w:start w:val="1"/>
      <w:numFmt w:val="bullet"/>
      <w:lvlText w:val="o"/>
      <w:lvlJc w:val="left"/>
      <w:pPr>
        <w:ind w:left="3430" w:hanging="360"/>
      </w:pPr>
      <w:rPr>
        <w:rFonts w:ascii="Courier New" w:eastAsia="Courier New" w:hAnsi="Courier New" w:cs="Courier New" w:hint="default"/>
      </w:rPr>
    </w:lvl>
    <w:lvl w:ilvl="5" w:tplc="5BE4C942">
      <w:start w:val="1"/>
      <w:numFmt w:val="bullet"/>
      <w:lvlText w:val=""/>
      <w:lvlJc w:val="left"/>
      <w:pPr>
        <w:ind w:left="4150" w:hanging="360"/>
      </w:pPr>
      <w:rPr>
        <w:rFonts w:ascii="Wingdings" w:eastAsia="Wingdings" w:hAnsi="Wingdings" w:cs="Wingdings" w:hint="default"/>
      </w:rPr>
    </w:lvl>
    <w:lvl w:ilvl="6" w:tplc="92A41F12">
      <w:start w:val="1"/>
      <w:numFmt w:val="bullet"/>
      <w:lvlText w:val=""/>
      <w:lvlJc w:val="left"/>
      <w:pPr>
        <w:ind w:left="4870" w:hanging="360"/>
      </w:pPr>
      <w:rPr>
        <w:rFonts w:ascii="Symbol" w:eastAsia="Symbol" w:hAnsi="Symbol" w:cs="Symbol" w:hint="default"/>
      </w:rPr>
    </w:lvl>
    <w:lvl w:ilvl="7" w:tplc="5B24CBE4">
      <w:start w:val="1"/>
      <w:numFmt w:val="bullet"/>
      <w:lvlText w:val="o"/>
      <w:lvlJc w:val="left"/>
      <w:pPr>
        <w:ind w:left="5590" w:hanging="360"/>
      </w:pPr>
      <w:rPr>
        <w:rFonts w:ascii="Courier New" w:eastAsia="Courier New" w:hAnsi="Courier New" w:cs="Courier New" w:hint="default"/>
      </w:rPr>
    </w:lvl>
    <w:lvl w:ilvl="8" w:tplc="7A4A0B2E">
      <w:start w:val="1"/>
      <w:numFmt w:val="bullet"/>
      <w:lvlText w:val=""/>
      <w:lvlJc w:val="left"/>
      <w:pPr>
        <w:ind w:left="6310" w:hanging="360"/>
      </w:pPr>
      <w:rPr>
        <w:rFonts w:ascii="Wingdings" w:eastAsia="Wingdings" w:hAnsi="Wingdings" w:cs="Wingdings" w:hint="default"/>
      </w:rPr>
    </w:lvl>
  </w:abstractNum>
  <w:abstractNum w:abstractNumId="34" w15:restartNumberingAfterBreak="0">
    <w:nsid w:val="6B601C4A"/>
    <w:multiLevelType w:val="hybridMultilevel"/>
    <w:tmpl w:val="0D70D718"/>
    <w:lvl w:ilvl="0" w:tplc="4CE66BDA">
      <w:start w:val="1"/>
      <w:numFmt w:val="bullet"/>
      <w:lvlText w:val=""/>
      <w:lvlJc w:val="left"/>
      <w:pPr>
        <w:ind w:left="720" w:hanging="360"/>
      </w:pPr>
      <w:rPr>
        <w:rFonts w:ascii="Symbol" w:hAnsi="Symbol" w:hint="default"/>
      </w:rPr>
    </w:lvl>
    <w:lvl w:ilvl="1" w:tplc="0EA4262C">
      <w:start w:val="1"/>
      <w:numFmt w:val="bullet"/>
      <w:lvlText w:val="o"/>
      <w:lvlJc w:val="left"/>
      <w:pPr>
        <w:ind w:left="1440" w:hanging="360"/>
      </w:pPr>
      <w:rPr>
        <w:rFonts w:ascii="Courier New" w:hAnsi="Courier New" w:cs="Courier New" w:hint="default"/>
      </w:rPr>
    </w:lvl>
    <w:lvl w:ilvl="2" w:tplc="F214942C">
      <w:start w:val="1"/>
      <w:numFmt w:val="bullet"/>
      <w:lvlText w:val=""/>
      <w:lvlJc w:val="left"/>
      <w:pPr>
        <w:ind w:left="2160" w:hanging="360"/>
      </w:pPr>
      <w:rPr>
        <w:rFonts w:ascii="Wingdings" w:hAnsi="Wingdings" w:hint="default"/>
      </w:rPr>
    </w:lvl>
    <w:lvl w:ilvl="3" w:tplc="E4EA9936">
      <w:start w:val="1"/>
      <w:numFmt w:val="bullet"/>
      <w:lvlText w:val=""/>
      <w:lvlJc w:val="left"/>
      <w:pPr>
        <w:ind w:left="2880" w:hanging="360"/>
      </w:pPr>
      <w:rPr>
        <w:rFonts w:ascii="Symbol" w:hAnsi="Symbol" w:hint="default"/>
      </w:rPr>
    </w:lvl>
    <w:lvl w:ilvl="4" w:tplc="579C83B2">
      <w:start w:val="1"/>
      <w:numFmt w:val="bullet"/>
      <w:lvlText w:val="o"/>
      <w:lvlJc w:val="left"/>
      <w:pPr>
        <w:ind w:left="3600" w:hanging="360"/>
      </w:pPr>
      <w:rPr>
        <w:rFonts w:ascii="Courier New" w:hAnsi="Courier New" w:cs="Courier New" w:hint="default"/>
      </w:rPr>
    </w:lvl>
    <w:lvl w:ilvl="5" w:tplc="C0F4EE44">
      <w:start w:val="1"/>
      <w:numFmt w:val="bullet"/>
      <w:lvlText w:val=""/>
      <w:lvlJc w:val="left"/>
      <w:pPr>
        <w:ind w:left="4320" w:hanging="360"/>
      </w:pPr>
      <w:rPr>
        <w:rFonts w:ascii="Wingdings" w:hAnsi="Wingdings" w:hint="default"/>
      </w:rPr>
    </w:lvl>
    <w:lvl w:ilvl="6" w:tplc="3DD22EF6">
      <w:start w:val="1"/>
      <w:numFmt w:val="bullet"/>
      <w:lvlText w:val=""/>
      <w:lvlJc w:val="left"/>
      <w:pPr>
        <w:ind w:left="5040" w:hanging="360"/>
      </w:pPr>
      <w:rPr>
        <w:rFonts w:ascii="Symbol" w:hAnsi="Symbol" w:hint="default"/>
      </w:rPr>
    </w:lvl>
    <w:lvl w:ilvl="7" w:tplc="DB5E2A2A">
      <w:start w:val="1"/>
      <w:numFmt w:val="bullet"/>
      <w:lvlText w:val="o"/>
      <w:lvlJc w:val="left"/>
      <w:pPr>
        <w:ind w:left="5760" w:hanging="360"/>
      </w:pPr>
      <w:rPr>
        <w:rFonts w:ascii="Courier New" w:hAnsi="Courier New" w:cs="Courier New" w:hint="default"/>
      </w:rPr>
    </w:lvl>
    <w:lvl w:ilvl="8" w:tplc="F99EC120">
      <w:start w:val="1"/>
      <w:numFmt w:val="bullet"/>
      <w:lvlText w:val=""/>
      <w:lvlJc w:val="left"/>
      <w:pPr>
        <w:ind w:left="6480" w:hanging="360"/>
      </w:pPr>
      <w:rPr>
        <w:rFonts w:ascii="Wingdings" w:hAnsi="Wingdings" w:hint="default"/>
      </w:rPr>
    </w:lvl>
  </w:abstractNum>
  <w:abstractNum w:abstractNumId="35" w15:restartNumberingAfterBreak="0">
    <w:nsid w:val="6C9D05D0"/>
    <w:multiLevelType w:val="hybridMultilevel"/>
    <w:tmpl w:val="48B00E08"/>
    <w:lvl w:ilvl="0" w:tplc="959CF254">
      <w:start w:val="1"/>
      <w:numFmt w:val="bullet"/>
      <w:lvlText w:val=""/>
      <w:lvlJc w:val="left"/>
      <w:pPr>
        <w:ind w:left="890" w:hanging="360"/>
      </w:pPr>
      <w:rPr>
        <w:rFonts w:ascii="Symbol" w:hAnsi="Symbol"/>
      </w:rPr>
    </w:lvl>
    <w:lvl w:ilvl="1" w:tplc="15D4E9AE">
      <w:start w:val="1"/>
      <w:numFmt w:val="bullet"/>
      <w:lvlText w:val="o"/>
      <w:lvlJc w:val="left"/>
      <w:pPr>
        <w:ind w:left="1610" w:hanging="360"/>
      </w:pPr>
      <w:rPr>
        <w:rFonts w:ascii="Courier New" w:hAnsi="Courier New"/>
      </w:rPr>
    </w:lvl>
    <w:lvl w:ilvl="2" w:tplc="4790B5E8">
      <w:start w:val="1"/>
      <w:numFmt w:val="bullet"/>
      <w:lvlText w:val=""/>
      <w:lvlJc w:val="left"/>
      <w:pPr>
        <w:ind w:left="2330" w:hanging="360"/>
      </w:pPr>
      <w:rPr>
        <w:rFonts w:ascii="Wingdings" w:hAnsi="Wingdings"/>
      </w:rPr>
    </w:lvl>
    <w:lvl w:ilvl="3" w:tplc="1A467720">
      <w:start w:val="1"/>
      <w:numFmt w:val="bullet"/>
      <w:lvlText w:val=""/>
      <w:lvlJc w:val="left"/>
      <w:pPr>
        <w:ind w:left="3050" w:hanging="360"/>
      </w:pPr>
      <w:rPr>
        <w:rFonts w:ascii="Symbol" w:hAnsi="Symbol"/>
      </w:rPr>
    </w:lvl>
    <w:lvl w:ilvl="4" w:tplc="ACF8528C">
      <w:start w:val="1"/>
      <w:numFmt w:val="bullet"/>
      <w:lvlText w:val="o"/>
      <w:lvlJc w:val="left"/>
      <w:pPr>
        <w:ind w:left="3770" w:hanging="360"/>
      </w:pPr>
      <w:rPr>
        <w:rFonts w:ascii="Courier New" w:hAnsi="Courier New"/>
      </w:rPr>
    </w:lvl>
    <w:lvl w:ilvl="5" w:tplc="43E620F8">
      <w:start w:val="1"/>
      <w:numFmt w:val="bullet"/>
      <w:lvlText w:val=""/>
      <w:lvlJc w:val="left"/>
      <w:pPr>
        <w:ind w:left="4490" w:hanging="360"/>
      </w:pPr>
      <w:rPr>
        <w:rFonts w:ascii="Wingdings" w:hAnsi="Wingdings"/>
      </w:rPr>
    </w:lvl>
    <w:lvl w:ilvl="6" w:tplc="1034F704">
      <w:start w:val="1"/>
      <w:numFmt w:val="bullet"/>
      <w:lvlText w:val=""/>
      <w:lvlJc w:val="left"/>
      <w:pPr>
        <w:ind w:left="5210" w:hanging="360"/>
      </w:pPr>
      <w:rPr>
        <w:rFonts w:ascii="Symbol" w:hAnsi="Symbol"/>
      </w:rPr>
    </w:lvl>
    <w:lvl w:ilvl="7" w:tplc="DC7C1EC2">
      <w:start w:val="1"/>
      <w:numFmt w:val="bullet"/>
      <w:lvlText w:val="o"/>
      <w:lvlJc w:val="left"/>
      <w:pPr>
        <w:ind w:left="5930" w:hanging="360"/>
      </w:pPr>
      <w:rPr>
        <w:rFonts w:ascii="Courier New" w:hAnsi="Courier New"/>
      </w:rPr>
    </w:lvl>
    <w:lvl w:ilvl="8" w:tplc="4CDC2C60">
      <w:start w:val="1"/>
      <w:numFmt w:val="bullet"/>
      <w:lvlText w:val=""/>
      <w:lvlJc w:val="left"/>
      <w:pPr>
        <w:ind w:left="6650" w:hanging="360"/>
      </w:pPr>
      <w:rPr>
        <w:rFonts w:ascii="Wingdings" w:hAnsi="Wingdings"/>
      </w:rPr>
    </w:lvl>
  </w:abstractNum>
  <w:abstractNum w:abstractNumId="36" w15:restartNumberingAfterBreak="0">
    <w:nsid w:val="6F555149"/>
    <w:multiLevelType w:val="hybridMultilevel"/>
    <w:tmpl w:val="24C88810"/>
    <w:lvl w:ilvl="0" w:tplc="3B827B10">
      <w:start w:val="1"/>
      <w:numFmt w:val="bullet"/>
      <w:lvlText w:val=""/>
      <w:lvlJc w:val="left"/>
      <w:pPr>
        <w:ind w:left="720" w:hanging="360"/>
      </w:pPr>
      <w:rPr>
        <w:rFonts w:ascii="Symbol" w:hAnsi="Symbol" w:hint="default"/>
      </w:rPr>
    </w:lvl>
    <w:lvl w:ilvl="1" w:tplc="7BF0101A">
      <w:start w:val="1"/>
      <w:numFmt w:val="bullet"/>
      <w:lvlText w:val="o"/>
      <w:lvlJc w:val="left"/>
      <w:pPr>
        <w:ind w:left="1440" w:hanging="360"/>
      </w:pPr>
      <w:rPr>
        <w:rFonts w:ascii="Courier New" w:hAnsi="Courier New" w:cs="Courier New" w:hint="default"/>
      </w:rPr>
    </w:lvl>
    <w:lvl w:ilvl="2" w:tplc="2AF6A2FA">
      <w:start w:val="1"/>
      <w:numFmt w:val="bullet"/>
      <w:lvlText w:val=""/>
      <w:lvlJc w:val="left"/>
      <w:pPr>
        <w:ind w:left="2160" w:hanging="360"/>
      </w:pPr>
      <w:rPr>
        <w:rFonts w:ascii="Wingdings" w:hAnsi="Wingdings" w:hint="default"/>
      </w:rPr>
    </w:lvl>
    <w:lvl w:ilvl="3" w:tplc="BDCA7D02">
      <w:start w:val="1"/>
      <w:numFmt w:val="bullet"/>
      <w:lvlText w:val=""/>
      <w:lvlJc w:val="left"/>
      <w:pPr>
        <w:ind w:left="2880" w:hanging="360"/>
      </w:pPr>
      <w:rPr>
        <w:rFonts w:ascii="Symbol" w:hAnsi="Symbol" w:hint="default"/>
      </w:rPr>
    </w:lvl>
    <w:lvl w:ilvl="4" w:tplc="5B8C8A80">
      <w:start w:val="1"/>
      <w:numFmt w:val="bullet"/>
      <w:lvlText w:val="o"/>
      <w:lvlJc w:val="left"/>
      <w:pPr>
        <w:ind w:left="3600" w:hanging="360"/>
      </w:pPr>
      <w:rPr>
        <w:rFonts w:ascii="Courier New" w:hAnsi="Courier New" w:cs="Courier New" w:hint="default"/>
      </w:rPr>
    </w:lvl>
    <w:lvl w:ilvl="5" w:tplc="F6105A82">
      <w:start w:val="1"/>
      <w:numFmt w:val="bullet"/>
      <w:lvlText w:val=""/>
      <w:lvlJc w:val="left"/>
      <w:pPr>
        <w:ind w:left="4320" w:hanging="360"/>
      </w:pPr>
      <w:rPr>
        <w:rFonts w:ascii="Wingdings" w:hAnsi="Wingdings" w:hint="default"/>
      </w:rPr>
    </w:lvl>
    <w:lvl w:ilvl="6" w:tplc="965241CC">
      <w:start w:val="1"/>
      <w:numFmt w:val="bullet"/>
      <w:lvlText w:val=""/>
      <w:lvlJc w:val="left"/>
      <w:pPr>
        <w:ind w:left="5040" w:hanging="360"/>
      </w:pPr>
      <w:rPr>
        <w:rFonts w:ascii="Symbol" w:hAnsi="Symbol" w:hint="default"/>
      </w:rPr>
    </w:lvl>
    <w:lvl w:ilvl="7" w:tplc="B2FAD482">
      <w:start w:val="1"/>
      <w:numFmt w:val="bullet"/>
      <w:lvlText w:val="o"/>
      <w:lvlJc w:val="left"/>
      <w:pPr>
        <w:ind w:left="5760" w:hanging="360"/>
      </w:pPr>
      <w:rPr>
        <w:rFonts w:ascii="Courier New" w:hAnsi="Courier New" w:cs="Courier New" w:hint="default"/>
      </w:rPr>
    </w:lvl>
    <w:lvl w:ilvl="8" w:tplc="26E459C6">
      <w:start w:val="1"/>
      <w:numFmt w:val="bullet"/>
      <w:lvlText w:val=""/>
      <w:lvlJc w:val="left"/>
      <w:pPr>
        <w:ind w:left="6480" w:hanging="360"/>
      </w:pPr>
      <w:rPr>
        <w:rFonts w:ascii="Wingdings" w:hAnsi="Wingdings" w:hint="default"/>
      </w:rPr>
    </w:lvl>
  </w:abstractNum>
  <w:abstractNum w:abstractNumId="37" w15:restartNumberingAfterBreak="0">
    <w:nsid w:val="77AC4E47"/>
    <w:multiLevelType w:val="hybridMultilevel"/>
    <w:tmpl w:val="71C4D57E"/>
    <w:lvl w:ilvl="0" w:tplc="E676C39E">
      <w:start w:val="1"/>
      <w:numFmt w:val="bullet"/>
      <w:lvlText w:val=""/>
      <w:lvlJc w:val="left"/>
      <w:pPr>
        <w:ind w:left="720" w:hanging="360"/>
      </w:pPr>
      <w:rPr>
        <w:rFonts w:ascii="Symbol" w:hAnsi="Symbol" w:hint="default"/>
      </w:rPr>
    </w:lvl>
    <w:lvl w:ilvl="1" w:tplc="08285956">
      <w:start w:val="1"/>
      <w:numFmt w:val="bullet"/>
      <w:lvlText w:val="o"/>
      <w:lvlJc w:val="left"/>
      <w:pPr>
        <w:ind w:left="1440" w:hanging="360"/>
      </w:pPr>
      <w:rPr>
        <w:rFonts w:ascii="Courier New" w:hAnsi="Courier New" w:cs="Courier New" w:hint="default"/>
      </w:rPr>
    </w:lvl>
    <w:lvl w:ilvl="2" w:tplc="897CE7E0">
      <w:start w:val="1"/>
      <w:numFmt w:val="bullet"/>
      <w:lvlText w:val=""/>
      <w:lvlJc w:val="left"/>
      <w:pPr>
        <w:ind w:left="2160" w:hanging="360"/>
      </w:pPr>
      <w:rPr>
        <w:rFonts w:ascii="Wingdings" w:hAnsi="Wingdings" w:hint="default"/>
      </w:rPr>
    </w:lvl>
    <w:lvl w:ilvl="3" w:tplc="3B26B3E0">
      <w:start w:val="1"/>
      <w:numFmt w:val="bullet"/>
      <w:lvlText w:val=""/>
      <w:lvlJc w:val="left"/>
      <w:pPr>
        <w:ind w:left="2880" w:hanging="360"/>
      </w:pPr>
      <w:rPr>
        <w:rFonts w:ascii="Symbol" w:hAnsi="Symbol" w:hint="default"/>
      </w:rPr>
    </w:lvl>
    <w:lvl w:ilvl="4" w:tplc="181ADC28">
      <w:start w:val="1"/>
      <w:numFmt w:val="bullet"/>
      <w:lvlText w:val="o"/>
      <w:lvlJc w:val="left"/>
      <w:pPr>
        <w:ind w:left="3600" w:hanging="360"/>
      </w:pPr>
      <w:rPr>
        <w:rFonts w:ascii="Courier New" w:hAnsi="Courier New" w:cs="Courier New" w:hint="default"/>
      </w:rPr>
    </w:lvl>
    <w:lvl w:ilvl="5" w:tplc="A7FA9318">
      <w:start w:val="1"/>
      <w:numFmt w:val="bullet"/>
      <w:lvlText w:val=""/>
      <w:lvlJc w:val="left"/>
      <w:pPr>
        <w:ind w:left="4320" w:hanging="360"/>
      </w:pPr>
      <w:rPr>
        <w:rFonts w:ascii="Wingdings" w:hAnsi="Wingdings" w:hint="default"/>
      </w:rPr>
    </w:lvl>
    <w:lvl w:ilvl="6" w:tplc="8398EE6E">
      <w:start w:val="1"/>
      <w:numFmt w:val="bullet"/>
      <w:lvlText w:val=""/>
      <w:lvlJc w:val="left"/>
      <w:pPr>
        <w:ind w:left="5040" w:hanging="360"/>
      </w:pPr>
      <w:rPr>
        <w:rFonts w:ascii="Symbol" w:hAnsi="Symbol" w:hint="default"/>
      </w:rPr>
    </w:lvl>
    <w:lvl w:ilvl="7" w:tplc="BBEAA208">
      <w:start w:val="1"/>
      <w:numFmt w:val="bullet"/>
      <w:lvlText w:val="o"/>
      <w:lvlJc w:val="left"/>
      <w:pPr>
        <w:ind w:left="5760" w:hanging="360"/>
      </w:pPr>
      <w:rPr>
        <w:rFonts w:ascii="Courier New" w:hAnsi="Courier New" w:cs="Courier New" w:hint="default"/>
      </w:rPr>
    </w:lvl>
    <w:lvl w:ilvl="8" w:tplc="974A8D0E">
      <w:start w:val="1"/>
      <w:numFmt w:val="bullet"/>
      <w:lvlText w:val=""/>
      <w:lvlJc w:val="left"/>
      <w:pPr>
        <w:ind w:left="6480" w:hanging="360"/>
      </w:pPr>
      <w:rPr>
        <w:rFonts w:ascii="Wingdings" w:hAnsi="Wingdings" w:hint="default"/>
      </w:rPr>
    </w:lvl>
  </w:abstractNum>
  <w:abstractNum w:abstractNumId="38" w15:restartNumberingAfterBreak="0">
    <w:nsid w:val="78C90712"/>
    <w:multiLevelType w:val="hybridMultilevel"/>
    <w:tmpl w:val="DEB2D824"/>
    <w:lvl w:ilvl="0" w:tplc="80C45B22">
      <w:start w:val="1"/>
      <w:numFmt w:val="bullet"/>
      <w:lvlText w:val=""/>
      <w:lvlJc w:val="left"/>
      <w:pPr>
        <w:ind w:left="720" w:hanging="360"/>
      </w:pPr>
      <w:rPr>
        <w:rFonts w:ascii="Symbol" w:hAnsi="Symbol" w:hint="default"/>
      </w:rPr>
    </w:lvl>
    <w:lvl w:ilvl="1" w:tplc="8444BE0A">
      <w:start w:val="1"/>
      <w:numFmt w:val="bullet"/>
      <w:lvlText w:val="o"/>
      <w:lvlJc w:val="left"/>
      <w:pPr>
        <w:ind w:left="1440" w:hanging="360"/>
      </w:pPr>
      <w:rPr>
        <w:rFonts w:ascii="Courier New" w:hAnsi="Courier New" w:cs="Courier New" w:hint="default"/>
      </w:rPr>
    </w:lvl>
    <w:lvl w:ilvl="2" w:tplc="F6167646">
      <w:start w:val="1"/>
      <w:numFmt w:val="bullet"/>
      <w:lvlText w:val=""/>
      <w:lvlJc w:val="left"/>
      <w:pPr>
        <w:ind w:left="2160" w:hanging="360"/>
      </w:pPr>
      <w:rPr>
        <w:rFonts w:ascii="Wingdings" w:hAnsi="Wingdings" w:hint="default"/>
      </w:rPr>
    </w:lvl>
    <w:lvl w:ilvl="3" w:tplc="C36CBD6E">
      <w:start w:val="1"/>
      <w:numFmt w:val="bullet"/>
      <w:lvlText w:val=""/>
      <w:lvlJc w:val="left"/>
      <w:pPr>
        <w:ind w:left="2880" w:hanging="360"/>
      </w:pPr>
      <w:rPr>
        <w:rFonts w:ascii="Symbol" w:hAnsi="Symbol" w:hint="default"/>
      </w:rPr>
    </w:lvl>
    <w:lvl w:ilvl="4" w:tplc="A7FCD756">
      <w:start w:val="1"/>
      <w:numFmt w:val="bullet"/>
      <w:lvlText w:val="o"/>
      <w:lvlJc w:val="left"/>
      <w:pPr>
        <w:ind w:left="3600" w:hanging="360"/>
      </w:pPr>
      <w:rPr>
        <w:rFonts w:ascii="Courier New" w:hAnsi="Courier New" w:cs="Courier New" w:hint="default"/>
      </w:rPr>
    </w:lvl>
    <w:lvl w:ilvl="5" w:tplc="ACFCE9F8">
      <w:start w:val="1"/>
      <w:numFmt w:val="bullet"/>
      <w:lvlText w:val=""/>
      <w:lvlJc w:val="left"/>
      <w:pPr>
        <w:ind w:left="4320" w:hanging="360"/>
      </w:pPr>
      <w:rPr>
        <w:rFonts w:ascii="Wingdings" w:hAnsi="Wingdings" w:hint="default"/>
      </w:rPr>
    </w:lvl>
    <w:lvl w:ilvl="6" w:tplc="5F78ED4A">
      <w:start w:val="1"/>
      <w:numFmt w:val="bullet"/>
      <w:lvlText w:val=""/>
      <w:lvlJc w:val="left"/>
      <w:pPr>
        <w:ind w:left="5040" w:hanging="360"/>
      </w:pPr>
      <w:rPr>
        <w:rFonts w:ascii="Symbol" w:hAnsi="Symbol" w:hint="default"/>
      </w:rPr>
    </w:lvl>
    <w:lvl w:ilvl="7" w:tplc="DFE88466">
      <w:start w:val="1"/>
      <w:numFmt w:val="bullet"/>
      <w:lvlText w:val="o"/>
      <w:lvlJc w:val="left"/>
      <w:pPr>
        <w:ind w:left="5760" w:hanging="360"/>
      </w:pPr>
      <w:rPr>
        <w:rFonts w:ascii="Courier New" w:hAnsi="Courier New" w:cs="Courier New" w:hint="default"/>
      </w:rPr>
    </w:lvl>
    <w:lvl w:ilvl="8" w:tplc="D848D354">
      <w:start w:val="1"/>
      <w:numFmt w:val="bullet"/>
      <w:lvlText w:val=""/>
      <w:lvlJc w:val="left"/>
      <w:pPr>
        <w:ind w:left="6480" w:hanging="360"/>
      </w:pPr>
      <w:rPr>
        <w:rFonts w:ascii="Wingdings" w:hAnsi="Wingdings" w:hint="default"/>
      </w:rPr>
    </w:lvl>
  </w:abstractNum>
  <w:abstractNum w:abstractNumId="39" w15:restartNumberingAfterBreak="0">
    <w:nsid w:val="78F65016"/>
    <w:multiLevelType w:val="hybridMultilevel"/>
    <w:tmpl w:val="59F463C6"/>
    <w:lvl w:ilvl="0" w:tplc="F9A49154">
      <w:start w:val="1"/>
      <w:numFmt w:val="bullet"/>
      <w:lvlText w:val=""/>
      <w:lvlJc w:val="left"/>
      <w:pPr>
        <w:ind w:left="720" w:hanging="360"/>
      </w:pPr>
      <w:rPr>
        <w:rFonts w:ascii="Symbol" w:hAnsi="Symbol" w:hint="default"/>
      </w:rPr>
    </w:lvl>
    <w:lvl w:ilvl="1" w:tplc="E8C8E4B4">
      <w:start w:val="1"/>
      <w:numFmt w:val="bullet"/>
      <w:lvlText w:val="o"/>
      <w:lvlJc w:val="left"/>
      <w:pPr>
        <w:ind w:left="1440" w:hanging="360"/>
      </w:pPr>
      <w:rPr>
        <w:rFonts w:ascii="Courier New" w:hAnsi="Courier New" w:cs="Courier New" w:hint="default"/>
      </w:rPr>
    </w:lvl>
    <w:lvl w:ilvl="2" w:tplc="72E42EB0">
      <w:start w:val="1"/>
      <w:numFmt w:val="bullet"/>
      <w:lvlText w:val=""/>
      <w:lvlJc w:val="left"/>
      <w:pPr>
        <w:ind w:left="2160" w:hanging="360"/>
      </w:pPr>
      <w:rPr>
        <w:rFonts w:ascii="Wingdings" w:hAnsi="Wingdings" w:hint="default"/>
      </w:rPr>
    </w:lvl>
    <w:lvl w:ilvl="3" w:tplc="6ADC0AF4">
      <w:start w:val="1"/>
      <w:numFmt w:val="bullet"/>
      <w:lvlText w:val=""/>
      <w:lvlJc w:val="left"/>
      <w:pPr>
        <w:ind w:left="2880" w:hanging="360"/>
      </w:pPr>
      <w:rPr>
        <w:rFonts w:ascii="Symbol" w:hAnsi="Symbol" w:hint="default"/>
      </w:rPr>
    </w:lvl>
    <w:lvl w:ilvl="4" w:tplc="99E68782">
      <w:start w:val="1"/>
      <w:numFmt w:val="bullet"/>
      <w:lvlText w:val="o"/>
      <w:lvlJc w:val="left"/>
      <w:pPr>
        <w:ind w:left="3600" w:hanging="360"/>
      </w:pPr>
      <w:rPr>
        <w:rFonts w:ascii="Courier New" w:hAnsi="Courier New" w:cs="Courier New" w:hint="default"/>
      </w:rPr>
    </w:lvl>
    <w:lvl w:ilvl="5" w:tplc="073CF6FA">
      <w:start w:val="1"/>
      <w:numFmt w:val="bullet"/>
      <w:lvlText w:val=""/>
      <w:lvlJc w:val="left"/>
      <w:pPr>
        <w:ind w:left="4320" w:hanging="360"/>
      </w:pPr>
      <w:rPr>
        <w:rFonts w:ascii="Wingdings" w:hAnsi="Wingdings" w:hint="default"/>
      </w:rPr>
    </w:lvl>
    <w:lvl w:ilvl="6" w:tplc="61DA7B58">
      <w:start w:val="1"/>
      <w:numFmt w:val="bullet"/>
      <w:lvlText w:val=""/>
      <w:lvlJc w:val="left"/>
      <w:pPr>
        <w:ind w:left="5040" w:hanging="360"/>
      </w:pPr>
      <w:rPr>
        <w:rFonts w:ascii="Symbol" w:hAnsi="Symbol" w:hint="default"/>
      </w:rPr>
    </w:lvl>
    <w:lvl w:ilvl="7" w:tplc="4E34B4D6">
      <w:start w:val="1"/>
      <w:numFmt w:val="bullet"/>
      <w:lvlText w:val="o"/>
      <w:lvlJc w:val="left"/>
      <w:pPr>
        <w:ind w:left="5760" w:hanging="360"/>
      </w:pPr>
      <w:rPr>
        <w:rFonts w:ascii="Courier New" w:hAnsi="Courier New" w:cs="Courier New" w:hint="default"/>
      </w:rPr>
    </w:lvl>
    <w:lvl w:ilvl="8" w:tplc="1902D178">
      <w:start w:val="1"/>
      <w:numFmt w:val="bullet"/>
      <w:lvlText w:val=""/>
      <w:lvlJc w:val="left"/>
      <w:pPr>
        <w:ind w:left="6480" w:hanging="360"/>
      </w:pPr>
      <w:rPr>
        <w:rFonts w:ascii="Wingdings" w:hAnsi="Wingdings" w:hint="default"/>
      </w:rPr>
    </w:lvl>
  </w:abstractNum>
  <w:abstractNum w:abstractNumId="40" w15:restartNumberingAfterBreak="0">
    <w:nsid w:val="791A38D6"/>
    <w:multiLevelType w:val="hybridMultilevel"/>
    <w:tmpl w:val="42CE5D08"/>
    <w:lvl w:ilvl="0" w:tplc="6520026A">
      <w:start w:val="1"/>
      <w:numFmt w:val="bullet"/>
      <w:lvlText w:val=""/>
      <w:lvlJc w:val="left"/>
      <w:pPr>
        <w:ind w:left="890" w:hanging="360"/>
      </w:pPr>
      <w:rPr>
        <w:rFonts w:ascii="Symbol" w:hAnsi="Symbol"/>
      </w:rPr>
    </w:lvl>
    <w:lvl w:ilvl="1" w:tplc="EFFADA0E">
      <w:start w:val="1"/>
      <w:numFmt w:val="bullet"/>
      <w:lvlText w:val="o"/>
      <w:lvlJc w:val="left"/>
      <w:pPr>
        <w:ind w:left="1610" w:hanging="360"/>
      </w:pPr>
      <w:rPr>
        <w:rFonts w:ascii="Courier New" w:hAnsi="Courier New"/>
      </w:rPr>
    </w:lvl>
    <w:lvl w:ilvl="2" w:tplc="D32E188A">
      <w:start w:val="1"/>
      <w:numFmt w:val="bullet"/>
      <w:lvlText w:val=""/>
      <w:lvlJc w:val="left"/>
      <w:pPr>
        <w:ind w:left="2330" w:hanging="360"/>
      </w:pPr>
      <w:rPr>
        <w:rFonts w:ascii="Wingdings" w:hAnsi="Wingdings"/>
      </w:rPr>
    </w:lvl>
    <w:lvl w:ilvl="3" w:tplc="B66A967E">
      <w:start w:val="1"/>
      <w:numFmt w:val="bullet"/>
      <w:lvlText w:val=""/>
      <w:lvlJc w:val="left"/>
      <w:pPr>
        <w:ind w:left="3050" w:hanging="360"/>
      </w:pPr>
      <w:rPr>
        <w:rFonts w:ascii="Symbol" w:hAnsi="Symbol"/>
      </w:rPr>
    </w:lvl>
    <w:lvl w:ilvl="4" w:tplc="D0FCF47A">
      <w:start w:val="1"/>
      <w:numFmt w:val="bullet"/>
      <w:lvlText w:val="o"/>
      <w:lvlJc w:val="left"/>
      <w:pPr>
        <w:ind w:left="3770" w:hanging="360"/>
      </w:pPr>
      <w:rPr>
        <w:rFonts w:ascii="Courier New" w:hAnsi="Courier New"/>
      </w:rPr>
    </w:lvl>
    <w:lvl w:ilvl="5" w:tplc="7ECAA34A">
      <w:start w:val="1"/>
      <w:numFmt w:val="bullet"/>
      <w:lvlText w:val=""/>
      <w:lvlJc w:val="left"/>
      <w:pPr>
        <w:ind w:left="4490" w:hanging="360"/>
      </w:pPr>
      <w:rPr>
        <w:rFonts w:ascii="Wingdings" w:hAnsi="Wingdings"/>
      </w:rPr>
    </w:lvl>
    <w:lvl w:ilvl="6" w:tplc="FE62A84A">
      <w:start w:val="1"/>
      <w:numFmt w:val="bullet"/>
      <w:lvlText w:val=""/>
      <w:lvlJc w:val="left"/>
      <w:pPr>
        <w:ind w:left="5210" w:hanging="360"/>
      </w:pPr>
      <w:rPr>
        <w:rFonts w:ascii="Symbol" w:hAnsi="Symbol"/>
      </w:rPr>
    </w:lvl>
    <w:lvl w:ilvl="7" w:tplc="8FCAC254">
      <w:start w:val="1"/>
      <w:numFmt w:val="bullet"/>
      <w:lvlText w:val="o"/>
      <w:lvlJc w:val="left"/>
      <w:pPr>
        <w:ind w:left="5930" w:hanging="360"/>
      </w:pPr>
      <w:rPr>
        <w:rFonts w:ascii="Courier New" w:hAnsi="Courier New"/>
      </w:rPr>
    </w:lvl>
    <w:lvl w:ilvl="8" w:tplc="8C6C90CA">
      <w:start w:val="1"/>
      <w:numFmt w:val="bullet"/>
      <w:lvlText w:val=""/>
      <w:lvlJc w:val="left"/>
      <w:pPr>
        <w:ind w:left="6650" w:hanging="360"/>
      </w:pPr>
      <w:rPr>
        <w:rFonts w:ascii="Wingdings" w:hAnsi="Wingdings"/>
      </w:rPr>
    </w:lvl>
  </w:abstractNum>
  <w:abstractNum w:abstractNumId="41" w15:restartNumberingAfterBreak="0">
    <w:nsid w:val="7AD16CFB"/>
    <w:multiLevelType w:val="hybridMultilevel"/>
    <w:tmpl w:val="3152940A"/>
    <w:lvl w:ilvl="0" w:tplc="A83ECFC0">
      <w:start w:val="1"/>
      <w:numFmt w:val="bullet"/>
      <w:lvlText w:val=""/>
      <w:lvlJc w:val="left"/>
      <w:pPr>
        <w:ind w:left="720" w:hanging="360"/>
      </w:pPr>
      <w:rPr>
        <w:rFonts w:ascii="Symbol" w:hAnsi="Symbol" w:hint="default"/>
      </w:rPr>
    </w:lvl>
    <w:lvl w:ilvl="1" w:tplc="B7FE0002">
      <w:start w:val="1"/>
      <w:numFmt w:val="bullet"/>
      <w:lvlText w:val="o"/>
      <w:lvlJc w:val="left"/>
      <w:pPr>
        <w:ind w:left="1440" w:hanging="360"/>
      </w:pPr>
      <w:rPr>
        <w:rFonts w:ascii="Courier New" w:hAnsi="Courier New" w:cs="Courier New" w:hint="default"/>
      </w:rPr>
    </w:lvl>
    <w:lvl w:ilvl="2" w:tplc="A5E4A026">
      <w:start w:val="1"/>
      <w:numFmt w:val="bullet"/>
      <w:lvlText w:val=""/>
      <w:lvlJc w:val="left"/>
      <w:pPr>
        <w:ind w:left="2160" w:hanging="360"/>
      </w:pPr>
      <w:rPr>
        <w:rFonts w:ascii="Wingdings" w:hAnsi="Wingdings" w:hint="default"/>
      </w:rPr>
    </w:lvl>
    <w:lvl w:ilvl="3" w:tplc="3E78064A">
      <w:start w:val="1"/>
      <w:numFmt w:val="bullet"/>
      <w:lvlText w:val=""/>
      <w:lvlJc w:val="left"/>
      <w:pPr>
        <w:ind w:left="2880" w:hanging="360"/>
      </w:pPr>
      <w:rPr>
        <w:rFonts w:ascii="Symbol" w:hAnsi="Symbol" w:hint="default"/>
      </w:rPr>
    </w:lvl>
    <w:lvl w:ilvl="4" w:tplc="8DAA39C6">
      <w:start w:val="1"/>
      <w:numFmt w:val="bullet"/>
      <w:lvlText w:val="o"/>
      <w:lvlJc w:val="left"/>
      <w:pPr>
        <w:ind w:left="3600" w:hanging="360"/>
      </w:pPr>
      <w:rPr>
        <w:rFonts w:ascii="Courier New" w:hAnsi="Courier New" w:cs="Courier New" w:hint="default"/>
      </w:rPr>
    </w:lvl>
    <w:lvl w:ilvl="5" w:tplc="B89E0382">
      <w:start w:val="1"/>
      <w:numFmt w:val="bullet"/>
      <w:lvlText w:val=""/>
      <w:lvlJc w:val="left"/>
      <w:pPr>
        <w:ind w:left="4320" w:hanging="360"/>
      </w:pPr>
      <w:rPr>
        <w:rFonts w:ascii="Wingdings" w:hAnsi="Wingdings" w:hint="default"/>
      </w:rPr>
    </w:lvl>
    <w:lvl w:ilvl="6" w:tplc="06C89326">
      <w:start w:val="1"/>
      <w:numFmt w:val="bullet"/>
      <w:lvlText w:val=""/>
      <w:lvlJc w:val="left"/>
      <w:pPr>
        <w:ind w:left="5040" w:hanging="360"/>
      </w:pPr>
      <w:rPr>
        <w:rFonts w:ascii="Symbol" w:hAnsi="Symbol" w:hint="default"/>
      </w:rPr>
    </w:lvl>
    <w:lvl w:ilvl="7" w:tplc="BAE4710E">
      <w:start w:val="1"/>
      <w:numFmt w:val="bullet"/>
      <w:lvlText w:val="o"/>
      <w:lvlJc w:val="left"/>
      <w:pPr>
        <w:ind w:left="5760" w:hanging="360"/>
      </w:pPr>
      <w:rPr>
        <w:rFonts w:ascii="Courier New" w:hAnsi="Courier New" w:cs="Courier New" w:hint="default"/>
      </w:rPr>
    </w:lvl>
    <w:lvl w:ilvl="8" w:tplc="929024AC">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40"/>
  </w:num>
  <w:num w:numId="4">
    <w:abstractNumId w:val="12"/>
  </w:num>
  <w:num w:numId="5">
    <w:abstractNumId w:val="7"/>
  </w:num>
  <w:num w:numId="6">
    <w:abstractNumId w:val="11"/>
  </w:num>
  <w:num w:numId="7">
    <w:abstractNumId w:val="14"/>
  </w:num>
  <w:num w:numId="8">
    <w:abstractNumId w:val="19"/>
  </w:num>
  <w:num w:numId="9">
    <w:abstractNumId w:val="35"/>
  </w:num>
  <w:num w:numId="10">
    <w:abstractNumId w:val="17"/>
  </w:num>
  <w:num w:numId="11">
    <w:abstractNumId w:val="27"/>
  </w:num>
  <w:num w:numId="12">
    <w:abstractNumId w:val="32"/>
  </w:num>
  <w:num w:numId="13">
    <w:abstractNumId w:val="13"/>
  </w:num>
  <w:num w:numId="14">
    <w:abstractNumId w:val="21"/>
  </w:num>
  <w:num w:numId="15">
    <w:abstractNumId w:val="24"/>
  </w:num>
  <w:num w:numId="16">
    <w:abstractNumId w:val="30"/>
  </w:num>
  <w:num w:numId="17">
    <w:abstractNumId w:val="2"/>
  </w:num>
  <w:num w:numId="18">
    <w:abstractNumId w:val="18"/>
  </w:num>
  <w:num w:numId="19">
    <w:abstractNumId w:val="8"/>
  </w:num>
  <w:num w:numId="20">
    <w:abstractNumId w:val="23"/>
  </w:num>
  <w:num w:numId="21">
    <w:abstractNumId w:val="1"/>
  </w:num>
  <w:num w:numId="22">
    <w:abstractNumId w:val="31"/>
  </w:num>
  <w:num w:numId="23">
    <w:abstractNumId w:val="9"/>
  </w:num>
  <w:num w:numId="24">
    <w:abstractNumId w:val="15"/>
  </w:num>
  <w:num w:numId="25">
    <w:abstractNumId w:val="41"/>
  </w:num>
  <w:num w:numId="26">
    <w:abstractNumId w:val="34"/>
  </w:num>
  <w:num w:numId="27">
    <w:abstractNumId w:val="38"/>
  </w:num>
  <w:num w:numId="28">
    <w:abstractNumId w:val="26"/>
  </w:num>
  <w:num w:numId="29">
    <w:abstractNumId w:val="33"/>
  </w:num>
  <w:num w:numId="30">
    <w:abstractNumId w:val="0"/>
  </w:num>
  <w:num w:numId="31">
    <w:abstractNumId w:val="25"/>
  </w:num>
  <w:num w:numId="32">
    <w:abstractNumId w:val="4"/>
  </w:num>
  <w:num w:numId="33">
    <w:abstractNumId w:val="36"/>
  </w:num>
  <w:num w:numId="34">
    <w:abstractNumId w:val="16"/>
  </w:num>
  <w:num w:numId="35">
    <w:abstractNumId w:val="28"/>
  </w:num>
  <w:num w:numId="36">
    <w:abstractNumId w:val="39"/>
  </w:num>
  <w:num w:numId="37">
    <w:abstractNumId w:val="29"/>
  </w:num>
  <w:num w:numId="38">
    <w:abstractNumId w:val="20"/>
  </w:num>
  <w:num w:numId="39">
    <w:abstractNumId w:val="37"/>
  </w:num>
  <w:num w:numId="40">
    <w:abstractNumId w:val="1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3F"/>
    <w:rsid w:val="000B4B3F"/>
    <w:rsid w:val="00296845"/>
    <w:rsid w:val="003E0351"/>
    <w:rsid w:val="00661AEF"/>
    <w:rsid w:val="00763E83"/>
    <w:rsid w:val="00882251"/>
    <w:rsid w:val="008A1C08"/>
    <w:rsid w:val="00A30A3F"/>
    <w:rsid w:val="00D24B1F"/>
    <w:rsid w:val="00FD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72F30-4CE5-47EE-9D96-F4048576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rPr>
  </w:style>
  <w:style w:type="paragraph" w:styleId="Heading1">
    <w:name w:val="heading 1"/>
    <w:basedOn w:val="Normal"/>
    <w:next w:val="Normal"/>
    <w:link w:val="Heading1Char"/>
    <w:pPr>
      <w:pageBreakBefore/>
      <w:spacing w:after="240"/>
      <w:outlineLvl w:val="0"/>
    </w:pPr>
    <w:rPr>
      <w:rFonts w:ascii="Arial" w:hAnsi="Arial"/>
      <w:b/>
      <w:color w:val="104F75"/>
      <w:sz w:val="36"/>
      <w:lang w:eastAsia="en-GB"/>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semiHidden/>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left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left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left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left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left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left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left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left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left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left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left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left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left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left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left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left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left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left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left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left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left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left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left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left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left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CellMar>
        <w:left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CellMar>
        <w:left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CellMar>
        <w:left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CellMar>
        <w:left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CellMar>
        <w:left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CellMar>
        <w:left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CellMar>
        <w:left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CellMar>
        <w:left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CellMar>
        <w:left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CellMar>
        <w:left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rPr>
      <w:lang w:val="en-US"/>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en-US"/>
    </w:r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lang w:val="en-US"/>
    </w:rPr>
  </w:style>
  <w:style w:type="character" w:customStyle="1" w:styleId="BalloonTextChar">
    <w:name w:val="Balloon Text Char"/>
    <w:link w:val="BalloonText"/>
    <w:rPr>
      <w:rFonts w:ascii="Tahoma" w:hAnsi="Tahoma"/>
      <w:sz w:val="16"/>
      <w:szCs w:val="16"/>
      <w:lang w:eastAsia="en-US"/>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lang w:eastAsia="en-GB"/>
    </w:rPr>
  </w:style>
  <w:style w:type="paragraph" w:customStyle="1" w:styleId="DfESOutNumbered1">
    <w:name w:val="DfESOutNumbered1"/>
    <w:basedOn w:val="Normal"/>
    <w:link w:val="DfESOutNumbered1Char"/>
    <w:pPr>
      <w:numPr>
        <w:numId w:val="1"/>
      </w:numPr>
      <w:spacing w:after="160" w:line="288" w:lineRule="auto"/>
    </w:pPr>
    <w:rPr>
      <w:rFonts w:ascii="Arial" w:hAnsi="Arial"/>
      <w:lang w:eastAsia="en-GB"/>
    </w:rPr>
  </w:style>
  <w:style w:type="character" w:customStyle="1" w:styleId="DfESOutNumbered1Char">
    <w:name w:val="DfESOutNumbered1 Char"/>
    <w:link w:val="DfESOutNumbered1"/>
    <w:rPr>
      <w:rFonts w:ascii="Arial" w:hAnsi="Arial"/>
      <w:sz w:val="24"/>
      <w:szCs w:val="24"/>
    </w:rPr>
  </w:style>
  <w:style w:type="character" w:customStyle="1" w:styleId="Heading1Char">
    <w:name w:val="Heading 1 Char"/>
    <w:link w:val="Heading1"/>
    <w:rPr>
      <w:rFonts w:ascii="Arial" w:hAnsi="Arial"/>
      <w:b/>
      <w:color w:val="104F75"/>
      <w:sz w:val="36"/>
      <w:szCs w:val="24"/>
    </w:rPr>
  </w:style>
  <w:style w:type="table" w:styleId="TableGrid">
    <w:name w:val="Table Grid"/>
    <w:basedOn w:val="TableNormal"/>
    <w:tbl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Next/>
      <w:keepLines/>
      <w:pageBreakBefore w:val="0"/>
      <w:spacing w:before="480" w:after="120"/>
    </w:pPr>
    <w:rPr>
      <w:rFonts w:eastAsia="MS Gothic"/>
      <w:bCs/>
      <w:color w:val="000000"/>
      <w:sz w:val="56"/>
      <w:szCs w:val="32"/>
      <w:lang w:val="en-US" w:eastAsia="zh-CN"/>
    </w:rPr>
  </w:style>
  <w:style w:type="character" w:customStyle="1" w:styleId="Heading3Char">
    <w:name w:val="Heading 3 Char"/>
    <w:link w:val="Heading3"/>
    <w:semiHidden/>
    <w:rPr>
      <w:rFonts w:ascii="Calibri Light" w:eastAsia="Times New Roman" w:hAnsi="Calibri Light"/>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hs.uk/chq/Pages/1391.aspx?CategoryID=7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s://www.food.gov.uk/business-guidance/allergen-guidance-for-food-businesses" TargetMode="Externa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4/6/part/5/crossheading/pupils-with-medical-condition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yperlink" Target="http://www.legislation.gov.uk/uksi/2001/3998/schedule/1/made"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Lindsey Glover</cp:lastModifiedBy>
  <cp:revision>2</cp:revision>
  <dcterms:created xsi:type="dcterms:W3CDTF">2025-09-22T13:06:00Z</dcterms:created>
  <dcterms:modified xsi:type="dcterms:W3CDTF">2025-09-22T13:06:00Z</dcterms:modified>
</cp:coreProperties>
</file>