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08" w:rsidRDefault="00C86C08">
      <w:pPr>
        <w:ind w:right="-360"/>
        <w:jc w:val="center"/>
        <w:rPr>
          <w:rStyle w:val="Emphasis"/>
        </w:rPr>
      </w:pPr>
    </w:p>
    <w:p w:rsidR="003943EF" w:rsidRDefault="003A291A" w:rsidP="003943EF">
      <w:pPr>
        <w:pStyle w:val="Title1"/>
        <w:jc w:val="center"/>
        <w:rPr>
          <w:rFonts w:ascii="Calibri" w:hAnsi="Calibri"/>
        </w:rPr>
      </w:pPr>
      <w:r>
        <w:rPr>
          <w:rFonts w:ascii="Calibri" w:hAnsi="Calibri"/>
        </w:rPr>
        <w:t xml:space="preserve">Education of </w:t>
      </w:r>
      <w:r w:rsidR="003943EF">
        <w:rPr>
          <w:rFonts w:ascii="Calibri" w:hAnsi="Calibri"/>
        </w:rPr>
        <w:t xml:space="preserve">Children in Care </w:t>
      </w:r>
      <w:r>
        <w:rPr>
          <w:rFonts w:ascii="Calibri" w:hAnsi="Calibri"/>
        </w:rPr>
        <w:t>Policy</w:t>
      </w:r>
    </w:p>
    <w:p w:rsidR="003943EF" w:rsidRDefault="003943EF" w:rsidP="003943EF">
      <w:pPr>
        <w:pStyle w:val="Title1"/>
        <w:spacing w:before="0" w:line="240" w:lineRule="auto"/>
        <w:jc w:val="center"/>
        <w:rPr>
          <w:rFonts w:ascii="Calibri" w:hAnsi="Calibri"/>
        </w:rPr>
      </w:pPr>
      <w:r>
        <w:rPr>
          <w:rFonts w:ascii="Calibri" w:hAnsi="Calibri"/>
        </w:rPr>
        <w:t>(including those Children Previously in Care)</w:t>
      </w:r>
    </w:p>
    <w:p w:rsidR="00C86C08" w:rsidRDefault="003A291A">
      <w:pPr>
        <w:keepNext/>
        <w:keepLines/>
        <w:spacing w:before="480" w:after="120"/>
        <w:jc w:val="center"/>
        <w:outlineLvl w:val="0"/>
        <w:rPr>
          <w:rFonts w:ascii="Arial" w:eastAsia="MS Gothic" w:hAnsi="Arial"/>
          <w:b/>
          <w:bCs/>
          <w:sz w:val="56"/>
          <w:szCs w:val="32"/>
          <w:lang w:eastAsia="en-GB"/>
        </w:rPr>
      </w:pPr>
      <w:r>
        <w:rPr>
          <w:rFonts w:ascii="Arial" w:eastAsia="MS Gothic" w:hAnsi="Arial"/>
          <w:b/>
          <w:noProof/>
          <w:sz w:val="56"/>
          <w:szCs w:val="32"/>
          <w:lang w:eastAsia="ja-JP"/>
        </w:rPr>
        <mc:AlternateContent>
          <mc:Choice Requires="wpg">
            <w:drawing>
              <wp:inline distT="0" distB="0" distL="0" distR="0">
                <wp:extent cx="2850452" cy="8237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2850452" cy="82373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24.4pt;height:64.9pt;" stroked="f">
                <v:path textboxrect="0,0,0,0"/>
                <v:imagedata r:id="rId10" o:title=""/>
              </v:shape>
            </w:pict>
          </mc:Fallback>
        </mc:AlternateContent>
      </w:r>
    </w:p>
    <w:tbl>
      <w:tblPr>
        <w:tblW w:w="0" w:type="auto"/>
        <w:jc w:val="center"/>
        <w:tblLayout w:type="fixed"/>
        <w:tblCellMar>
          <w:top w:w="57" w:type="dxa"/>
          <w:bottom w:w="57" w:type="dxa"/>
        </w:tblCellMar>
        <w:tblLook w:val="04A0" w:firstRow="1" w:lastRow="0" w:firstColumn="1" w:lastColumn="0" w:noHBand="0" w:noVBand="1"/>
      </w:tblPr>
      <w:tblGrid>
        <w:gridCol w:w="2127"/>
        <w:gridCol w:w="3727"/>
        <w:gridCol w:w="3587"/>
      </w:tblGrid>
      <w:tr w:rsidR="00C86C08">
        <w:trPr>
          <w:jc w:val="center"/>
        </w:trPr>
        <w:tc>
          <w:tcPr>
            <w:tcW w:w="2127" w:type="dxa"/>
            <w:tcBorders>
              <w:bottom w:val="single" w:sz="18" w:space="0" w:color="FFFFFF"/>
            </w:tcBorders>
            <w:shd w:val="clear" w:color="auto" w:fill="CCC0D9"/>
          </w:tcPr>
          <w:p w:rsidR="00C86C08" w:rsidRDefault="003A291A">
            <w:pPr>
              <w:spacing w:before="120" w:after="120"/>
              <w:rPr>
                <w:rFonts w:ascii="Calibri" w:eastAsia="MS Mincho" w:hAnsi="Calibri"/>
                <w:sz w:val="20"/>
                <w:lang w:val="en-US" w:eastAsia="zh-CN"/>
              </w:rPr>
            </w:pPr>
            <w:r>
              <w:rPr>
                <w:rFonts w:ascii="Calibri" w:eastAsia="MS Mincho" w:hAnsi="Calibri"/>
                <w:b/>
                <w:sz w:val="20"/>
                <w:lang w:val="en-US" w:eastAsia="zh-CN"/>
              </w:rPr>
              <w:t>Approved by:</w:t>
            </w:r>
          </w:p>
        </w:tc>
        <w:tc>
          <w:tcPr>
            <w:tcW w:w="3727" w:type="dxa"/>
            <w:tcBorders>
              <w:bottom w:val="single" w:sz="18" w:space="0" w:color="FFFFFF"/>
            </w:tcBorders>
            <w:shd w:val="clear" w:color="auto" w:fill="CCC0D9"/>
          </w:tcPr>
          <w:p w:rsidR="00C86C08" w:rsidRDefault="003A291A">
            <w:pPr>
              <w:spacing w:before="120" w:after="120"/>
              <w:rPr>
                <w:rFonts w:ascii="Calibri" w:eastAsia="MS Mincho" w:hAnsi="Calibri"/>
                <w:sz w:val="20"/>
                <w:lang w:val="en-US" w:eastAsia="zh-CN"/>
              </w:rPr>
            </w:pPr>
            <w:r>
              <w:rPr>
                <w:rFonts w:ascii="Calibri" w:eastAsia="MS Mincho" w:hAnsi="Calibri"/>
                <w:sz w:val="20"/>
                <w:lang w:val="en-US" w:eastAsia="zh-CN"/>
              </w:rPr>
              <w:t>Penny Harris (Director) Jane Cox (Director)</w:t>
            </w:r>
          </w:p>
        </w:tc>
        <w:tc>
          <w:tcPr>
            <w:tcW w:w="3587" w:type="dxa"/>
            <w:tcBorders>
              <w:bottom w:val="single" w:sz="18" w:space="0" w:color="FFFFFF"/>
            </w:tcBorders>
            <w:shd w:val="clear" w:color="auto" w:fill="CCC0D9"/>
          </w:tcPr>
          <w:p w:rsidR="00C86C08" w:rsidRDefault="003A291A" w:rsidP="005774AE">
            <w:pPr>
              <w:spacing w:before="120" w:after="120"/>
              <w:rPr>
                <w:rFonts w:ascii="Calibri" w:eastAsia="MS Mincho" w:hAnsi="Calibri"/>
                <w:sz w:val="20"/>
                <w:lang w:val="en-US" w:eastAsia="zh-CN"/>
              </w:rPr>
            </w:pPr>
            <w:r>
              <w:rPr>
                <w:rFonts w:ascii="Calibri" w:eastAsia="MS Mincho" w:hAnsi="Calibri"/>
                <w:b/>
                <w:sz w:val="20"/>
                <w:lang w:val="en-US" w:eastAsia="zh-CN"/>
              </w:rPr>
              <w:t>Date:</w:t>
            </w:r>
            <w:r w:rsidR="00E73022">
              <w:rPr>
                <w:rFonts w:ascii="Calibri" w:eastAsia="MS Mincho" w:hAnsi="Calibri"/>
                <w:sz w:val="20"/>
                <w:lang w:val="en-US" w:eastAsia="zh-CN"/>
              </w:rPr>
              <w:t xml:space="preserve">  </w:t>
            </w:r>
            <w:r w:rsidR="00EB1CA7">
              <w:rPr>
                <w:rFonts w:ascii="Calibri" w:eastAsia="MS Mincho" w:hAnsi="Calibri"/>
                <w:sz w:val="20"/>
                <w:lang w:val="en-US" w:eastAsia="zh-CN"/>
              </w:rPr>
              <w:t>1</w:t>
            </w:r>
            <w:r w:rsidR="00EB1CA7" w:rsidRPr="00EB1CA7">
              <w:rPr>
                <w:rFonts w:ascii="Calibri" w:eastAsia="MS Mincho" w:hAnsi="Calibri"/>
                <w:sz w:val="20"/>
                <w:vertAlign w:val="superscript"/>
                <w:lang w:val="en-US" w:eastAsia="zh-CN"/>
              </w:rPr>
              <w:t>st</w:t>
            </w:r>
            <w:r w:rsidR="00EB1CA7">
              <w:rPr>
                <w:rFonts w:ascii="Calibri" w:eastAsia="MS Mincho" w:hAnsi="Calibri"/>
                <w:sz w:val="20"/>
                <w:lang w:val="en-US" w:eastAsia="zh-CN"/>
              </w:rPr>
              <w:t xml:space="preserve"> September 202</w:t>
            </w:r>
            <w:r w:rsidR="005774AE">
              <w:rPr>
                <w:rFonts w:ascii="Calibri" w:eastAsia="MS Mincho" w:hAnsi="Calibri"/>
                <w:sz w:val="20"/>
                <w:lang w:val="en-US" w:eastAsia="zh-CN"/>
              </w:rPr>
              <w:t>5</w:t>
            </w:r>
          </w:p>
        </w:tc>
      </w:tr>
      <w:tr w:rsidR="00C86C08">
        <w:trPr>
          <w:jc w:val="center"/>
        </w:trPr>
        <w:tc>
          <w:tcPr>
            <w:tcW w:w="2127" w:type="dxa"/>
            <w:tcBorders>
              <w:top w:val="single" w:sz="18" w:space="0" w:color="FFFFFF"/>
              <w:bottom w:val="single" w:sz="18" w:space="0" w:color="FFFFFF"/>
            </w:tcBorders>
            <w:shd w:val="clear" w:color="auto" w:fill="CCC0D9"/>
          </w:tcPr>
          <w:p w:rsidR="00C86C08" w:rsidRDefault="003A291A">
            <w:pPr>
              <w:spacing w:before="120" w:after="120"/>
              <w:rPr>
                <w:rFonts w:ascii="Calibri" w:eastAsia="MS Mincho" w:hAnsi="Calibri"/>
                <w:sz w:val="20"/>
                <w:lang w:val="en-US" w:eastAsia="zh-CN"/>
              </w:rPr>
            </w:pPr>
            <w:r>
              <w:rPr>
                <w:rFonts w:ascii="Calibri" w:eastAsia="MS Mincho" w:hAnsi="Calibri"/>
                <w:b/>
                <w:sz w:val="20"/>
                <w:lang w:val="en-US" w:eastAsia="zh-CN"/>
              </w:rPr>
              <w:t>Last reviewed on:</w:t>
            </w:r>
          </w:p>
        </w:tc>
        <w:tc>
          <w:tcPr>
            <w:tcW w:w="7314" w:type="dxa"/>
            <w:gridSpan w:val="2"/>
            <w:tcBorders>
              <w:top w:val="single" w:sz="18" w:space="0" w:color="FFFFFF"/>
              <w:bottom w:val="single" w:sz="18" w:space="0" w:color="FFFFFF"/>
            </w:tcBorders>
            <w:shd w:val="clear" w:color="auto" w:fill="CCC0D9"/>
          </w:tcPr>
          <w:p w:rsidR="00C86C08" w:rsidRDefault="005774AE">
            <w:pPr>
              <w:spacing w:before="120" w:after="120"/>
              <w:rPr>
                <w:rFonts w:ascii="Calibri" w:eastAsia="MS Mincho" w:hAnsi="Calibri"/>
                <w:sz w:val="20"/>
                <w:lang w:val="en-US" w:eastAsia="zh-CN"/>
              </w:rPr>
            </w:pPr>
            <w:r>
              <w:rPr>
                <w:rFonts w:ascii="Calibri" w:eastAsia="MS Mincho" w:hAnsi="Calibri"/>
                <w:sz w:val="20"/>
                <w:lang w:val="en-US" w:eastAsia="zh-CN"/>
              </w:rPr>
              <w:t>1</w:t>
            </w:r>
            <w:r w:rsidRPr="00EB1CA7">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2024</w:t>
            </w:r>
          </w:p>
        </w:tc>
      </w:tr>
      <w:tr w:rsidR="00C86C08">
        <w:trPr>
          <w:jc w:val="center"/>
        </w:trPr>
        <w:tc>
          <w:tcPr>
            <w:tcW w:w="2127" w:type="dxa"/>
            <w:tcBorders>
              <w:top w:val="single" w:sz="18" w:space="0" w:color="FFFFFF"/>
            </w:tcBorders>
            <w:shd w:val="clear" w:color="auto" w:fill="CCC0D9"/>
          </w:tcPr>
          <w:p w:rsidR="00C86C08" w:rsidRDefault="003A291A">
            <w:pPr>
              <w:spacing w:before="120" w:after="120"/>
              <w:rPr>
                <w:rFonts w:ascii="Calibri" w:eastAsia="MS Mincho" w:hAnsi="Calibri"/>
                <w:sz w:val="20"/>
                <w:lang w:val="en-US" w:eastAsia="zh-CN"/>
              </w:rPr>
            </w:pPr>
            <w:r>
              <w:rPr>
                <w:rFonts w:ascii="Calibri" w:eastAsia="MS Mincho" w:hAnsi="Calibri"/>
                <w:b/>
                <w:sz w:val="20"/>
                <w:lang w:val="en-US" w:eastAsia="zh-CN"/>
              </w:rPr>
              <w:t>Next review due by:</w:t>
            </w:r>
          </w:p>
        </w:tc>
        <w:tc>
          <w:tcPr>
            <w:tcW w:w="7314" w:type="dxa"/>
            <w:gridSpan w:val="2"/>
            <w:tcBorders>
              <w:top w:val="single" w:sz="18" w:space="0" w:color="FFFFFF"/>
            </w:tcBorders>
            <w:shd w:val="clear" w:color="auto" w:fill="CCC0D9"/>
          </w:tcPr>
          <w:p w:rsidR="00C86C08" w:rsidRDefault="00EB1CA7" w:rsidP="005774AE">
            <w:pPr>
              <w:spacing w:before="120" w:after="120"/>
              <w:rPr>
                <w:rFonts w:ascii="Calibri" w:eastAsia="MS Mincho" w:hAnsi="Calibri"/>
                <w:sz w:val="20"/>
                <w:lang w:val="en-US" w:eastAsia="zh-CN"/>
              </w:rPr>
            </w:pPr>
            <w:r>
              <w:rPr>
                <w:rFonts w:ascii="Calibri" w:eastAsia="MS Mincho" w:hAnsi="Calibri"/>
                <w:sz w:val="20"/>
                <w:lang w:val="en-US" w:eastAsia="zh-CN"/>
              </w:rPr>
              <w:t>1</w:t>
            </w:r>
            <w:r w:rsidRPr="00EB1CA7">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w:t>
            </w:r>
            <w:r w:rsidR="005774AE">
              <w:rPr>
                <w:rFonts w:ascii="Calibri" w:eastAsia="MS Mincho" w:hAnsi="Calibri"/>
                <w:sz w:val="20"/>
                <w:lang w:val="en-US" w:eastAsia="zh-CN"/>
              </w:rPr>
              <w:t>6</w:t>
            </w:r>
            <w:bookmarkStart w:id="0" w:name="_GoBack"/>
            <w:bookmarkEnd w:id="0"/>
          </w:p>
        </w:tc>
      </w:tr>
    </w:tbl>
    <w:p w:rsidR="00281725" w:rsidRDefault="00281725">
      <w:pPr>
        <w:pStyle w:val="PlainText"/>
        <w:jc w:val="both"/>
        <w:rPr>
          <w:rFonts w:ascii="Calibri" w:eastAsia="MS Mincho" w:hAnsi="Calibri"/>
          <w:sz w:val="22"/>
        </w:rPr>
      </w:pPr>
    </w:p>
    <w:p w:rsidR="00C86C08" w:rsidRPr="002651EB" w:rsidRDefault="003A291A" w:rsidP="002651EB">
      <w:pPr>
        <w:pStyle w:val="PlainText"/>
        <w:jc w:val="both"/>
        <w:rPr>
          <w:rFonts w:ascii="Calibri" w:eastAsia="MS Mincho" w:hAnsi="Calibri"/>
          <w:sz w:val="22"/>
        </w:rPr>
      </w:pPr>
      <w:r>
        <w:rPr>
          <w:rFonts w:ascii="Calibri" w:eastAsia="MS Mincho" w:hAnsi="Calibri"/>
          <w:sz w:val="22"/>
        </w:rPr>
        <w:t>All policies are generated and reviewed with an awareness of equality and diversity in relation to pupils, staff and visitors.  All policies are generated and reviewed placing safeguarding</w:t>
      </w:r>
      <w:r w:rsidR="00C20E4A">
        <w:rPr>
          <w:rFonts w:ascii="Calibri" w:eastAsia="MS Mincho" w:hAnsi="Calibri"/>
          <w:sz w:val="22"/>
        </w:rPr>
        <w:t xml:space="preserve"> and wellbeing</w:t>
      </w:r>
      <w:r>
        <w:rPr>
          <w:rFonts w:ascii="Calibri" w:eastAsia="MS Mincho" w:hAnsi="Calibri"/>
          <w:sz w:val="22"/>
        </w:rPr>
        <w:t xml:space="preserve"> at the heart of all that we do.</w:t>
      </w:r>
    </w:p>
    <w:p w:rsidR="00C86C08" w:rsidRDefault="003A291A">
      <w:pPr>
        <w:numPr>
          <w:ilvl w:val="0"/>
          <w:numId w:val="33"/>
        </w:numPr>
        <w:rPr>
          <w:rFonts w:ascii="Calibri" w:hAnsi="Calibri"/>
          <w:b/>
          <w:sz w:val="22"/>
          <w:szCs w:val="22"/>
        </w:rPr>
      </w:pPr>
      <w:r>
        <w:rPr>
          <w:rFonts w:ascii="Calibri" w:hAnsi="Calibri"/>
          <w:b/>
          <w:sz w:val="22"/>
          <w:szCs w:val="22"/>
        </w:rPr>
        <w:t xml:space="preserve">Guidance and legislation </w:t>
      </w:r>
    </w:p>
    <w:p w:rsidR="00C86C08" w:rsidRDefault="003A291A" w:rsidP="002651EB">
      <w:pPr>
        <w:pStyle w:val="NoSpacing"/>
        <w:spacing w:after="120" w:line="240" w:lineRule="auto"/>
        <w:rPr>
          <w:rFonts w:ascii="Calibri" w:hAnsi="Calibri"/>
          <w:sz w:val="22"/>
          <w:szCs w:val="22"/>
        </w:rPr>
      </w:pPr>
      <w:r>
        <w:rPr>
          <w:rFonts w:ascii="Calibri" w:hAnsi="Calibri"/>
          <w:sz w:val="22"/>
          <w:szCs w:val="22"/>
        </w:rPr>
        <w:t>This policy is written with regard to:</w:t>
      </w:r>
    </w:p>
    <w:p w:rsidR="00C86C08" w:rsidRDefault="003A291A" w:rsidP="002651EB">
      <w:pPr>
        <w:pStyle w:val="NoSpacing"/>
        <w:numPr>
          <w:ilvl w:val="0"/>
          <w:numId w:val="37"/>
        </w:numPr>
        <w:spacing w:after="120" w:line="240" w:lineRule="auto"/>
        <w:rPr>
          <w:rFonts w:ascii="Calibri" w:hAnsi="Calibri"/>
          <w:sz w:val="22"/>
          <w:szCs w:val="22"/>
        </w:rPr>
      </w:pPr>
      <w:r>
        <w:rPr>
          <w:rFonts w:ascii="Calibri" w:hAnsi="Calibri"/>
          <w:sz w:val="22"/>
          <w:szCs w:val="22"/>
        </w:rPr>
        <w:t>Children and Families Act 2014</w:t>
      </w:r>
    </w:p>
    <w:p w:rsidR="00C86C08" w:rsidRDefault="003A291A" w:rsidP="002651EB">
      <w:pPr>
        <w:pStyle w:val="NoSpacing"/>
        <w:numPr>
          <w:ilvl w:val="0"/>
          <w:numId w:val="37"/>
        </w:numPr>
        <w:spacing w:after="120" w:line="240" w:lineRule="auto"/>
        <w:rPr>
          <w:rFonts w:ascii="Calibri" w:hAnsi="Calibri"/>
          <w:sz w:val="22"/>
          <w:szCs w:val="22"/>
        </w:rPr>
      </w:pPr>
      <w:r>
        <w:rPr>
          <w:rFonts w:ascii="Calibri" w:hAnsi="Calibri"/>
          <w:sz w:val="22"/>
          <w:szCs w:val="22"/>
        </w:rPr>
        <w:t>SEND Code of Practice 2014</w:t>
      </w:r>
    </w:p>
    <w:p w:rsidR="00C86C08" w:rsidRDefault="003A291A" w:rsidP="002651EB">
      <w:pPr>
        <w:pStyle w:val="NoSpacing"/>
        <w:numPr>
          <w:ilvl w:val="0"/>
          <w:numId w:val="37"/>
        </w:numPr>
        <w:spacing w:after="120" w:line="240" w:lineRule="auto"/>
        <w:rPr>
          <w:rFonts w:ascii="Calibri" w:hAnsi="Calibri"/>
          <w:sz w:val="22"/>
          <w:szCs w:val="22"/>
        </w:rPr>
      </w:pPr>
      <w:r>
        <w:rPr>
          <w:rFonts w:ascii="Calibri" w:hAnsi="Calibri"/>
          <w:sz w:val="22"/>
          <w:szCs w:val="22"/>
        </w:rPr>
        <w:t>Keeping</w:t>
      </w:r>
      <w:r w:rsidR="00C20E4A">
        <w:rPr>
          <w:rFonts w:ascii="Calibri" w:hAnsi="Calibri"/>
          <w:sz w:val="22"/>
          <w:szCs w:val="22"/>
        </w:rPr>
        <w:t xml:space="preserve"> Children Safe in Education </w:t>
      </w:r>
    </w:p>
    <w:p w:rsidR="00C86C08" w:rsidRDefault="003A291A" w:rsidP="002651EB">
      <w:pPr>
        <w:pStyle w:val="NoSpacing"/>
        <w:numPr>
          <w:ilvl w:val="0"/>
          <w:numId w:val="37"/>
        </w:numPr>
        <w:spacing w:after="120" w:line="240" w:lineRule="auto"/>
        <w:rPr>
          <w:rFonts w:ascii="Calibri" w:hAnsi="Calibri"/>
          <w:sz w:val="22"/>
          <w:szCs w:val="22"/>
        </w:rPr>
      </w:pPr>
      <w:r>
        <w:rPr>
          <w:rFonts w:ascii="Calibri" w:hAnsi="Calibri"/>
          <w:sz w:val="22"/>
          <w:szCs w:val="22"/>
        </w:rPr>
        <w:t xml:space="preserve">The designated teacher for looked after and </w:t>
      </w:r>
      <w:r w:rsidR="00281725">
        <w:rPr>
          <w:rFonts w:ascii="Calibri" w:hAnsi="Calibri"/>
          <w:sz w:val="22"/>
          <w:szCs w:val="22"/>
        </w:rPr>
        <w:t xml:space="preserve">previously looked after children </w:t>
      </w:r>
      <w:r>
        <w:rPr>
          <w:rFonts w:ascii="Calibri" w:hAnsi="Calibri"/>
          <w:sz w:val="22"/>
          <w:szCs w:val="22"/>
        </w:rPr>
        <w:t>(</w:t>
      </w:r>
      <w:r w:rsidR="00052F3D">
        <w:rPr>
          <w:rFonts w:ascii="Calibri" w:hAnsi="Calibri"/>
          <w:sz w:val="22"/>
          <w:szCs w:val="22"/>
        </w:rPr>
        <w:t xml:space="preserve">DfE </w:t>
      </w:r>
      <w:r>
        <w:rPr>
          <w:rFonts w:ascii="Calibri" w:hAnsi="Calibri"/>
          <w:sz w:val="22"/>
          <w:szCs w:val="22"/>
        </w:rPr>
        <w:t>2018)</w:t>
      </w:r>
    </w:p>
    <w:p w:rsidR="00C86C08" w:rsidRDefault="003A291A" w:rsidP="002651EB">
      <w:pPr>
        <w:pStyle w:val="NoSpacing"/>
        <w:spacing w:after="120" w:line="240" w:lineRule="auto"/>
        <w:rPr>
          <w:rFonts w:ascii="Calibri" w:hAnsi="Calibri"/>
          <w:sz w:val="22"/>
          <w:szCs w:val="22"/>
        </w:rPr>
      </w:pPr>
      <w:r>
        <w:rPr>
          <w:rFonts w:ascii="Calibri" w:hAnsi="Calibri"/>
          <w:sz w:val="22"/>
          <w:szCs w:val="22"/>
        </w:rPr>
        <w:t>This policy should be read alongside:</w:t>
      </w:r>
    </w:p>
    <w:p w:rsidR="00C86C08" w:rsidRDefault="003A291A" w:rsidP="002651EB">
      <w:pPr>
        <w:pStyle w:val="NoSpacing"/>
        <w:numPr>
          <w:ilvl w:val="0"/>
          <w:numId w:val="41"/>
        </w:numPr>
        <w:spacing w:after="120" w:line="240" w:lineRule="auto"/>
        <w:rPr>
          <w:rFonts w:ascii="Calibri" w:hAnsi="Calibri"/>
          <w:sz w:val="22"/>
          <w:szCs w:val="22"/>
        </w:rPr>
      </w:pPr>
      <w:r>
        <w:rPr>
          <w:rFonts w:ascii="Calibri" w:hAnsi="Calibri"/>
          <w:sz w:val="22"/>
          <w:szCs w:val="22"/>
        </w:rPr>
        <w:t>Special Educational Needs, Disability and Inclusion Policy</w:t>
      </w:r>
    </w:p>
    <w:p w:rsidR="00C86C08" w:rsidRDefault="003A291A" w:rsidP="002651EB">
      <w:pPr>
        <w:pStyle w:val="NoSpacing"/>
        <w:numPr>
          <w:ilvl w:val="0"/>
          <w:numId w:val="41"/>
        </w:numPr>
        <w:spacing w:after="120" w:line="240" w:lineRule="auto"/>
        <w:rPr>
          <w:rFonts w:ascii="Calibri" w:hAnsi="Calibri"/>
          <w:sz w:val="22"/>
          <w:szCs w:val="22"/>
        </w:rPr>
      </w:pPr>
      <w:r>
        <w:rPr>
          <w:rFonts w:ascii="Calibri" w:hAnsi="Calibri"/>
          <w:sz w:val="22"/>
          <w:szCs w:val="22"/>
        </w:rPr>
        <w:t>Behaviour Management Policy</w:t>
      </w:r>
    </w:p>
    <w:p w:rsidR="00C86C08" w:rsidRDefault="003A291A" w:rsidP="002651EB">
      <w:pPr>
        <w:pStyle w:val="NoSpacing"/>
        <w:numPr>
          <w:ilvl w:val="0"/>
          <w:numId w:val="41"/>
        </w:numPr>
        <w:spacing w:after="120" w:line="240" w:lineRule="auto"/>
        <w:rPr>
          <w:rFonts w:ascii="Calibri" w:hAnsi="Calibri"/>
          <w:sz w:val="22"/>
          <w:szCs w:val="22"/>
        </w:rPr>
      </w:pPr>
      <w:r>
        <w:rPr>
          <w:rFonts w:ascii="Calibri" w:hAnsi="Calibri"/>
          <w:sz w:val="22"/>
          <w:szCs w:val="22"/>
        </w:rPr>
        <w:t>Equality and Diversity Policy</w:t>
      </w:r>
    </w:p>
    <w:p w:rsidR="00C86C08" w:rsidRDefault="003A291A" w:rsidP="002651EB">
      <w:pPr>
        <w:pStyle w:val="NoSpacing"/>
        <w:numPr>
          <w:ilvl w:val="0"/>
          <w:numId w:val="41"/>
        </w:numPr>
        <w:spacing w:after="120" w:line="240" w:lineRule="auto"/>
        <w:rPr>
          <w:rFonts w:ascii="Calibri" w:hAnsi="Calibri"/>
          <w:sz w:val="22"/>
          <w:szCs w:val="22"/>
        </w:rPr>
      </w:pPr>
      <w:r>
        <w:rPr>
          <w:rFonts w:ascii="Calibri" w:hAnsi="Calibri"/>
          <w:sz w:val="22"/>
          <w:szCs w:val="22"/>
        </w:rPr>
        <w:t>Confidentiality Policy</w:t>
      </w:r>
    </w:p>
    <w:p w:rsidR="00EB1CA7" w:rsidRPr="002651EB" w:rsidRDefault="00EB1CA7" w:rsidP="00EB1CA7">
      <w:pPr>
        <w:pStyle w:val="NoSpacing"/>
        <w:spacing w:after="120" w:line="240" w:lineRule="auto"/>
        <w:ind w:left="720"/>
        <w:rPr>
          <w:rFonts w:ascii="Calibri" w:hAnsi="Calibri"/>
          <w:sz w:val="22"/>
          <w:szCs w:val="22"/>
        </w:rPr>
      </w:pPr>
    </w:p>
    <w:p w:rsidR="00C86C08" w:rsidRDefault="003A291A">
      <w:pPr>
        <w:numPr>
          <w:ilvl w:val="0"/>
          <w:numId w:val="33"/>
        </w:numPr>
        <w:rPr>
          <w:rFonts w:ascii="Calibri" w:hAnsi="Calibri"/>
          <w:b/>
          <w:sz w:val="22"/>
          <w:szCs w:val="22"/>
        </w:rPr>
      </w:pPr>
      <w:r>
        <w:rPr>
          <w:rFonts w:ascii="Calibri" w:hAnsi="Calibri"/>
          <w:b/>
          <w:sz w:val="22"/>
          <w:szCs w:val="22"/>
        </w:rPr>
        <w:t xml:space="preserve"> Definitions</w:t>
      </w:r>
    </w:p>
    <w:p w:rsidR="00C86C08" w:rsidRDefault="003A291A" w:rsidP="002651EB">
      <w:pPr>
        <w:pStyle w:val="NoSpacing"/>
        <w:spacing w:after="120"/>
        <w:rPr>
          <w:rFonts w:ascii="Calibri" w:hAnsi="Calibri"/>
          <w:sz w:val="22"/>
          <w:szCs w:val="22"/>
        </w:rPr>
      </w:pPr>
      <w:r>
        <w:rPr>
          <w:rFonts w:ascii="Calibri" w:hAnsi="Calibri"/>
          <w:sz w:val="22"/>
          <w:szCs w:val="22"/>
        </w:rPr>
        <w:t xml:space="preserve">Under the Children Act 1989, a child is ‘looked after’ by a local authority if he or she is in their care or provided with accommodation for more than 24 hours by the authority. They fall into four main groups: </w:t>
      </w:r>
    </w:p>
    <w:p w:rsidR="00C86C08" w:rsidRDefault="003A291A" w:rsidP="002651EB">
      <w:pPr>
        <w:pStyle w:val="NoSpacing"/>
        <w:numPr>
          <w:ilvl w:val="1"/>
          <w:numId w:val="35"/>
        </w:numPr>
        <w:spacing w:after="120"/>
        <w:rPr>
          <w:rFonts w:ascii="Calibri" w:hAnsi="Calibri"/>
          <w:sz w:val="22"/>
          <w:szCs w:val="22"/>
        </w:rPr>
      </w:pPr>
      <w:r>
        <w:rPr>
          <w:rFonts w:ascii="Calibri" w:hAnsi="Calibri"/>
          <w:sz w:val="22"/>
          <w:szCs w:val="22"/>
        </w:rPr>
        <w:t xml:space="preserve">children who are accommodated under a voluntary agreement with their parents (section 20) </w:t>
      </w:r>
    </w:p>
    <w:p w:rsidR="00C86C08" w:rsidRDefault="003A291A" w:rsidP="002651EB">
      <w:pPr>
        <w:pStyle w:val="NoSpacing"/>
        <w:numPr>
          <w:ilvl w:val="1"/>
          <w:numId w:val="35"/>
        </w:numPr>
        <w:spacing w:after="120"/>
        <w:rPr>
          <w:rFonts w:ascii="Calibri" w:hAnsi="Calibri"/>
          <w:sz w:val="22"/>
          <w:szCs w:val="22"/>
        </w:rPr>
      </w:pPr>
      <w:r>
        <w:rPr>
          <w:rFonts w:ascii="Calibri" w:hAnsi="Calibri"/>
          <w:sz w:val="22"/>
          <w:szCs w:val="22"/>
        </w:rPr>
        <w:lastRenderedPageBreak/>
        <w:t xml:space="preserve">children who are the subjects of a care order (section 31) or interim care order (section 38) </w:t>
      </w:r>
    </w:p>
    <w:p w:rsidR="00C86C08" w:rsidRDefault="003A291A" w:rsidP="002651EB">
      <w:pPr>
        <w:pStyle w:val="NoSpacing"/>
        <w:numPr>
          <w:ilvl w:val="1"/>
          <w:numId w:val="35"/>
        </w:numPr>
        <w:spacing w:after="120"/>
        <w:rPr>
          <w:rFonts w:ascii="Calibri" w:hAnsi="Calibri"/>
          <w:sz w:val="22"/>
          <w:szCs w:val="22"/>
        </w:rPr>
      </w:pPr>
      <w:r>
        <w:rPr>
          <w:rFonts w:ascii="Calibri" w:hAnsi="Calibri"/>
          <w:sz w:val="22"/>
          <w:szCs w:val="22"/>
        </w:rPr>
        <w:t xml:space="preserve">children who are the subjects of emergency orders for their protection (sections 44 and 46) </w:t>
      </w:r>
    </w:p>
    <w:p w:rsidR="00C86C08" w:rsidRPr="002651EB" w:rsidRDefault="003A291A" w:rsidP="002651EB">
      <w:pPr>
        <w:pStyle w:val="NoSpacing"/>
        <w:numPr>
          <w:ilvl w:val="1"/>
          <w:numId w:val="35"/>
        </w:numPr>
        <w:spacing w:after="120"/>
        <w:rPr>
          <w:rFonts w:ascii="Calibri" w:hAnsi="Calibri"/>
          <w:sz w:val="22"/>
          <w:szCs w:val="22"/>
        </w:rPr>
      </w:pPr>
      <w:r>
        <w:rPr>
          <w:rFonts w:ascii="Calibri" w:hAnsi="Calibri"/>
          <w:sz w:val="22"/>
          <w:szCs w:val="22"/>
        </w:rPr>
        <w:t>children who are compulsorily accommodated – this includes children remanded to the local authority or subject to a criminal justice supervision order with a residence requirement (section 21).</w:t>
      </w:r>
    </w:p>
    <w:p w:rsidR="00C86C08" w:rsidRDefault="003A291A">
      <w:pPr>
        <w:pStyle w:val="NoSpacing"/>
        <w:rPr>
          <w:rFonts w:ascii="Calibri" w:hAnsi="Calibri"/>
          <w:sz w:val="22"/>
          <w:szCs w:val="22"/>
        </w:rPr>
      </w:pPr>
      <w:r>
        <w:rPr>
          <w:rFonts w:ascii="Calibri" w:hAnsi="Calibri"/>
          <w:sz w:val="22"/>
          <w:szCs w:val="22"/>
        </w:rPr>
        <w:t xml:space="preserve">A previously looked-after child is one who is no longer looked after in England and Wales because s/he is the subject of an adoption, special guardianship or child arrangements order which includes arrangements relating to with whom the child is to live, or when the child is to live with any person, or has been adopted from ‘state care’ outside England and Wales </w:t>
      </w:r>
    </w:p>
    <w:p w:rsidR="00C86C08" w:rsidRDefault="003A291A" w:rsidP="002651EB">
      <w:pPr>
        <w:pStyle w:val="NoSpacing"/>
        <w:rPr>
          <w:rFonts w:ascii="Calibri" w:hAnsi="Calibri"/>
          <w:sz w:val="22"/>
          <w:szCs w:val="22"/>
        </w:rPr>
      </w:pPr>
      <w:r>
        <w:rPr>
          <w:rFonts w:ascii="Calibri" w:hAnsi="Calibri"/>
          <w:sz w:val="22"/>
          <w:szCs w:val="22"/>
        </w:rPr>
        <w:t>A child is in ‘state care’ outside England and Wales if s/he is in the care of or accommodated by a public authority, a religious organisation or any other organisation the sole or main purpose of which is to benefit society.</w:t>
      </w:r>
    </w:p>
    <w:p w:rsidR="00C86C08" w:rsidRDefault="003A291A">
      <w:pPr>
        <w:numPr>
          <w:ilvl w:val="0"/>
          <w:numId w:val="33"/>
        </w:numPr>
        <w:rPr>
          <w:rFonts w:ascii="Calibri" w:hAnsi="Calibri"/>
          <w:b/>
          <w:sz w:val="22"/>
          <w:szCs w:val="22"/>
        </w:rPr>
      </w:pPr>
      <w:r>
        <w:rPr>
          <w:rFonts w:ascii="Calibri" w:hAnsi="Calibri"/>
          <w:b/>
          <w:sz w:val="22"/>
          <w:szCs w:val="22"/>
        </w:rPr>
        <w:t xml:space="preserve">  Rationale </w:t>
      </w:r>
    </w:p>
    <w:p w:rsidR="00C86C08" w:rsidRDefault="003943EF">
      <w:pPr>
        <w:pStyle w:val="NoSpacing"/>
        <w:rPr>
          <w:rFonts w:ascii="Calibri" w:hAnsi="Calibri"/>
          <w:sz w:val="22"/>
          <w:szCs w:val="22"/>
        </w:rPr>
      </w:pPr>
      <w:r>
        <w:rPr>
          <w:rFonts w:ascii="Calibri" w:hAnsi="Calibri"/>
          <w:sz w:val="22"/>
          <w:szCs w:val="22"/>
        </w:rPr>
        <w:t xml:space="preserve">Children in care </w:t>
      </w:r>
      <w:r w:rsidR="002629A8">
        <w:rPr>
          <w:rFonts w:ascii="Calibri" w:hAnsi="Calibri"/>
          <w:sz w:val="22"/>
          <w:szCs w:val="22"/>
        </w:rPr>
        <w:t xml:space="preserve">and children previously in care </w:t>
      </w:r>
      <w:r w:rsidR="003A291A">
        <w:rPr>
          <w:rFonts w:ascii="Calibri" w:hAnsi="Calibri"/>
          <w:sz w:val="22"/>
          <w:szCs w:val="22"/>
        </w:rPr>
        <w:t>are one of the most vulnerable groups in society. The majority of these children have suffered a form of abuse or neglect and it is nationally recognised that there is considerable educational underachievement when compared to their peers. They are more likely to have had a high level of disruption to their education, including low attendance, changes in placements and a lack of support or encouragement with their education. This can result in underachievement leading to poor exam success rates in comparison with all children and fe</w:t>
      </w:r>
      <w:r>
        <w:rPr>
          <w:rFonts w:ascii="Calibri" w:hAnsi="Calibri"/>
          <w:sz w:val="22"/>
          <w:szCs w:val="22"/>
        </w:rPr>
        <w:t>wer children in c</w:t>
      </w:r>
      <w:r w:rsidR="002629A8">
        <w:rPr>
          <w:rFonts w:ascii="Calibri" w:hAnsi="Calibri"/>
          <w:sz w:val="22"/>
          <w:szCs w:val="22"/>
        </w:rPr>
        <w:t xml:space="preserve">are </w:t>
      </w:r>
      <w:r>
        <w:rPr>
          <w:rFonts w:ascii="Calibri" w:hAnsi="Calibri"/>
          <w:sz w:val="22"/>
          <w:szCs w:val="22"/>
        </w:rPr>
        <w:t>a</w:t>
      </w:r>
      <w:r w:rsidR="002629A8">
        <w:rPr>
          <w:rFonts w:ascii="Calibri" w:hAnsi="Calibri"/>
          <w:sz w:val="22"/>
          <w:szCs w:val="22"/>
        </w:rPr>
        <w:t>nd children previously in care</w:t>
      </w:r>
      <w:r>
        <w:rPr>
          <w:rFonts w:ascii="Calibri" w:hAnsi="Calibri"/>
          <w:sz w:val="22"/>
          <w:szCs w:val="22"/>
        </w:rPr>
        <w:t xml:space="preserve"> </w:t>
      </w:r>
      <w:r w:rsidR="003A291A">
        <w:rPr>
          <w:rFonts w:ascii="Calibri" w:hAnsi="Calibri"/>
          <w:sz w:val="22"/>
          <w:szCs w:val="22"/>
        </w:rPr>
        <w:t xml:space="preserve">progressing to Higher Education or following progression pathways that lead to future economic success and well-being.  </w:t>
      </w:r>
      <w:r>
        <w:rPr>
          <w:rFonts w:ascii="Calibri" w:hAnsi="Calibri"/>
          <w:sz w:val="22"/>
          <w:szCs w:val="22"/>
        </w:rPr>
        <w:t>Children in c</w:t>
      </w:r>
      <w:r w:rsidR="002629A8">
        <w:rPr>
          <w:rFonts w:ascii="Calibri" w:hAnsi="Calibri"/>
          <w:sz w:val="22"/>
          <w:szCs w:val="22"/>
        </w:rPr>
        <w:t>are and children previously in care</w:t>
      </w:r>
      <w:r>
        <w:rPr>
          <w:rFonts w:ascii="Calibri" w:hAnsi="Calibri"/>
          <w:sz w:val="22"/>
          <w:szCs w:val="22"/>
        </w:rPr>
        <w:t xml:space="preserve"> </w:t>
      </w:r>
      <w:r w:rsidR="003A291A">
        <w:rPr>
          <w:rFonts w:ascii="Calibri" w:hAnsi="Calibri"/>
          <w:sz w:val="22"/>
          <w:szCs w:val="22"/>
        </w:rPr>
        <w:t>are also likely to have emotional difficulties which may affect their opportunities to benefit from teaching and may also result in behaviour which adults find challenging or difficult to manage.</w:t>
      </w:r>
    </w:p>
    <w:p w:rsidR="00C86C08" w:rsidRDefault="003A291A" w:rsidP="002651EB">
      <w:pPr>
        <w:pStyle w:val="NoSpacing"/>
        <w:numPr>
          <w:ilvl w:val="0"/>
          <w:numId w:val="33"/>
        </w:numPr>
        <w:spacing w:after="120"/>
        <w:ind w:left="714" w:hanging="357"/>
        <w:rPr>
          <w:rFonts w:ascii="Calibri" w:hAnsi="Calibri"/>
          <w:b/>
          <w:sz w:val="22"/>
          <w:szCs w:val="22"/>
        </w:rPr>
      </w:pPr>
      <w:r>
        <w:rPr>
          <w:rFonts w:ascii="Calibri" w:hAnsi="Calibri"/>
          <w:b/>
          <w:sz w:val="22"/>
          <w:szCs w:val="22"/>
        </w:rPr>
        <w:t>This school aims to:</w:t>
      </w:r>
    </w:p>
    <w:p w:rsidR="00C86C08" w:rsidRDefault="003A291A" w:rsidP="002651EB">
      <w:pPr>
        <w:pStyle w:val="NoSpacing"/>
        <w:numPr>
          <w:ilvl w:val="0"/>
          <w:numId w:val="38"/>
        </w:numPr>
        <w:spacing w:after="120"/>
        <w:ind w:left="714" w:hanging="357"/>
        <w:rPr>
          <w:rFonts w:ascii="Calibri" w:hAnsi="Calibri"/>
          <w:sz w:val="22"/>
          <w:szCs w:val="22"/>
        </w:rPr>
      </w:pPr>
      <w:r>
        <w:rPr>
          <w:rFonts w:ascii="Calibri" w:hAnsi="Calibri"/>
          <w:sz w:val="22"/>
          <w:szCs w:val="22"/>
        </w:rPr>
        <w:t xml:space="preserve">provide a safe, secure and welcoming environment for </w:t>
      </w:r>
      <w:r w:rsidR="003943EF">
        <w:rPr>
          <w:rFonts w:ascii="Calibri" w:hAnsi="Calibri"/>
          <w:sz w:val="22"/>
          <w:szCs w:val="22"/>
        </w:rPr>
        <w:t>children in c</w:t>
      </w:r>
      <w:r w:rsidR="002629A8">
        <w:rPr>
          <w:rFonts w:ascii="Calibri" w:hAnsi="Calibri"/>
          <w:sz w:val="22"/>
          <w:szCs w:val="22"/>
        </w:rPr>
        <w:t>are and children previously in care</w:t>
      </w:r>
      <w:r w:rsidR="003943EF">
        <w:rPr>
          <w:rFonts w:ascii="Calibri" w:hAnsi="Calibri"/>
          <w:sz w:val="22"/>
          <w:szCs w:val="22"/>
        </w:rPr>
        <w:t xml:space="preserve"> </w:t>
      </w:r>
      <w:r>
        <w:rPr>
          <w:rFonts w:ascii="Calibri" w:hAnsi="Calibri"/>
          <w:sz w:val="22"/>
          <w:szCs w:val="22"/>
        </w:rPr>
        <w:t>which enables them to achieve their potential, experience a sense of continuity and be themselves.</w:t>
      </w:r>
    </w:p>
    <w:p w:rsidR="00C86C08" w:rsidRDefault="003A291A" w:rsidP="002651EB">
      <w:pPr>
        <w:pStyle w:val="NoSpacing"/>
        <w:numPr>
          <w:ilvl w:val="0"/>
          <w:numId w:val="38"/>
        </w:numPr>
        <w:spacing w:after="120"/>
        <w:ind w:left="714" w:hanging="357"/>
        <w:rPr>
          <w:rFonts w:ascii="Calibri" w:hAnsi="Calibri"/>
          <w:sz w:val="22"/>
          <w:szCs w:val="22"/>
        </w:rPr>
      </w:pPr>
      <w:r>
        <w:rPr>
          <w:rFonts w:ascii="Calibri" w:hAnsi="Calibri"/>
          <w:sz w:val="22"/>
          <w:szCs w:val="22"/>
        </w:rPr>
        <w:t xml:space="preserve">ensure that </w:t>
      </w:r>
      <w:r w:rsidR="003943EF">
        <w:rPr>
          <w:rFonts w:ascii="Calibri" w:hAnsi="Calibri"/>
          <w:sz w:val="22"/>
          <w:szCs w:val="22"/>
        </w:rPr>
        <w:t>children in c</w:t>
      </w:r>
      <w:r w:rsidR="002629A8">
        <w:rPr>
          <w:rFonts w:ascii="Calibri" w:hAnsi="Calibri"/>
          <w:sz w:val="22"/>
          <w:szCs w:val="22"/>
        </w:rPr>
        <w:t xml:space="preserve">are </w:t>
      </w:r>
      <w:r w:rsidR="003943EF">
        <w:rPr>
          <w:rFonts w:ascii="Calibri" w:hAnsi="Calibri"/>
          <w:sz w:val="22"/>
          <w:szCs w:val="22"/>
        </w:rPr>
        <w:t>a</w:t>
      </w:r>
      <w:r w:rsidR="002629A8">
        <w:rPr>
          <w:rFonts w:ascii="Calibri" w:hAnsi="Calibri"/>
          <w:sz w:val="22"/>
          <w:szCs w:val="22"/>
        </w:rPr>
        <w:t>nd children previously in care</w:t>
      </w:r>
      <w:r w:rsidR="003943EF">
        <w:rPr>
          <w:rFonts w:ascii="Calibri" w:hAnsi="Calibri"/>
          <w:sz w:val="22"/>
          <w:szCs w:val="22"/>
        </w:rPr>
        <w:t xml:space="preserve"> </w:t>
      </w:r>
      <w:r>
        <w:rPr>
          <w:rFonts w:ascii="Calibri" w:hAnsi="Calibri"/>
          <w:sz w:val="22"/>
          <w:szCs w:val="22"/>
        </w:rPr>
        <w:t>have full access to the opportunities and support they need to achieve their potential, actively working to remove barriers that may arise to prevent participation.</w:t>
      </w:r>
    </w:p>
    <w:p w:rsidR="003943EF" w:rsidRDefault="003A291A" w:rsidP="002651EB">
      <w:pPr>
        <w:pStyle w:val="NoSpacing"/>
        <w:numPr>
          <w:ilvl w:val="0"/>
          <w:numId w:val="38"/>
        </w:numPr>
        <w:spacing w:after="120"/>
        <w:ind w:left="714" w:hanging="357"/>
        <w:rPr>
          <w:rFonts w:ascii="Calibri" w:hAnsi="Calibri"/>
          <w:sz w:val="22"/>
          <w:szCs w:val="22"/>
        </w:rPr>
      </w:pPr>
      <w:r w:rsidRPr="003943EF">
        <w:rPr>
          <w:rFonts w:ascii="Calibri" w:hAnsi="Calibri"/>
          <w:sz w:val="22"/>
          <w:szCs w:val="22"/>
        </w:rPr>
        <w:t xml:space="preserve">have high expectations and aspirations for </w:t>
      </w:r>
      <w:r w:rsidR="003943EF">
        <w:rPr>
          <w:rFonts w:ascii="Calibri" w:hAnsi="Calibri"/>
          <w:sz w:val="22"/>
          <w:szCs w:val="22"/>
        </w:rPr>
        <w:t>children in c</w:t>
      </w:r>
      <w:r w:rsidR="00CA2E80">
        <w:rPr>
          <w:rFonts w:ascii="Calibri" w:hAnsi="Calibri"/>
          <w:sz w:val="22"/>
          <w:szCs w:val="22"/>
        </w:rPr>
        <w:t xml:space="preserve">are </w:t>
      </w:r>
      <w:r w:rsidR="003943EF">
        <w:rPr>
          <w:rFonts w:ascii="Calibri" w:hAnsi="Calibri"/>
          <w:sz w:val="22"/>
          <w:szCs w:val="22"/>
        </w:rPr>
        <w:t>a</w:t>
      </w:r>
      <w:r w:rsidR="00CA2E80">
        <w:rPr>
          <w:rFonts w:ascii="Calibri" w:hAnsi="Calibri"/>
          <w:sz w:val="22"/>
          <w:szCs w:val="22"/>
        </w:rPr>
        <w:t>nd children previously in care</w:t>
      </w:r>
      <w:r w:rsidR="003943EF">
        <w:rPr>
          <w:rFonts w:ascii="Calibri" w:hAnsi="Calibri"/>
          <w:sz w:val="22"/>
          <w:szCs w:val="22"/>
        </w:rPr>
        <w:t xml:space="preserve"> </w:t>
      </w:r>
    </w:p>
    <w:p w:rsidR="00C86C08" w:rsidRPr="003943EF" w:rsidRDefault="003A291A" w:rsidP="002651EB">
      <w:pPr>
        <w:pStyle w:val="NoSpacing"/>
        <w:numPr>
          <w:ilvl w:val="0"/>
          <w:numId w:val="38"/>
        </w:numPr>
        <w:spacing w:after="120"/>
        <w:ind w:left="714" w:hanging="357"/>
        <w:rPr>
          <w:rFonts w:ascii="Calibri" w:hAnsi="Calibri"/>
          <w:sz w:val="22"/>
          <w:szCs w:val="22"/>
        </w:rPr>
      </w:pPr>
      <w:r w:rsidRPr="003943EF">
        <w:rPr>
          <w:rFonts w:ascii="Calibri" w:hAnsi="Calibri"/>
          <w:sz w:val="22"/>
          <w:szCs w:val="22"/>
        </w:rPr>
        <w:t>pro-actively intervene at an early stage to address any identified needs.</w:t>
      </w:r>
    </w:p>
    <w:p w:rsidR="00C86C08" w:rsidRPr="00CA2E80" w:rsidRDefault="003A291A" w:rsidP="002651EB">
      <w:pPr>
        <w:pStyle w:val="NoSpacing"/>
        <w:numPr>
          <w:ilvl w:val="0"/>
          <w:numId w:val="38"/>
        </w:numPr>
        <w:spacing w:after="120"/>
        <w:ind w:left="714" w:hanging="357"/>
        <w:rPr>
          <w:rFonts w:ascii="Calibri" w:hAnsi="Calibri"/>
          <w:b/>
          <w:sz w:val="22"/>
          <w:szCs w:val="22"/>
        </w:rPr>
      </w:pPr>
      <w:r w:rsidRPr="00CA2E80">
        <w:rPr>
          <w:rFonts w:ascii="Calibri" w:hAnsi="Calibri"/>
          <w:sz w:val="22"/>
          <w:szCs w:val="22"/>
        </w:rPr>
        <w:t xml:space="preserve">monitor the emotional development and well-being of </w:t>
      </w:r>
      <w:r w:rsidR="00CA2E80">
        <w:rPr>
          <w:rFonts w:ascii="Calibri" w:hAnsi="Calibri"/>
          <w:sz w:val="22"/>
          <w:szCs w:val="22"/>
        </w:rPr>
        <w:t>children in care and children previously in care</w:t>
      </w:r>
    </w:p>
    <w:p w:rsidR="00C86C08" w:rsidRDefault="003A291A" w:rsidP="002651EB">
      <w:pPr>
        <w:numPr>
          <w:ilvl w:val="0"/>
          <w:numId w:val="33"/>
        </w:numPr>
        <w:spacing w:after="120"/>
        <w:rPr>
          <w:rFonts w:ascii="Calibri" w:hAnsi="Calibri"/>
          <w:b/>
          <w:sz w:val="22"/>
          <w:szCs w:val="22"/>
        </w:rPr>
      </w:pPr>
      <w:r>
        <w:rPr>
          <w:rFonts w:ascii="Calibri" w:hAnsi="Calibri"/>
          <w:b/>
          <w:sz w:val="22"/>
          <w:szCs w:val="22"/>
        </w:rPr>
        <w:t>Roles and Responsibilities</w:t>
      </w:r>
    </w:p>
    <w:p w:rsidR="00C86C08" w:rsidRDefault="003A291A" w:rsidP="002651EB">
      <w:pPr>
        <w:pStyle w:val="NoSpacing"/>
        <w:spacing w:after="120"/>
        <w:rPr>
          <w:rFonts w:ascii="Calibri" w:hAnsi="Calibri"/>
          <w:sz w:val="22"/>
          <w:szCs w:val="22"/>
        </w:rPr>
      </w:pPr>
      <w:r>
        <w:rPr>
          <w:rFonts w:ascii="Calibri" w:hAnsi="Calibri"/>
          <w:sz w:val="22"/>
          <w:szCs w:val="22"/>
        </w:rPr>
        <w:t>The Directors will:</w:t>
      </w:r>
    </w:p>
    <w:p w:rsidR="00C86C08" w:rsidRDefault="003A291A" w:rsidP="002651EB">
      <w:pPr>
        <w:pStyle w:val="NoSpacing"/>
        <w:numPr>
          <w:ilvl w:val="0"/>
          <w:numId w:val="39"/>
        </w:numPr>
        <w:spacing w:after="120"/>
        <w:rPr>
          <w:rFonts w:ascii="Calibri" w:hAnsi="Calibri"/>
          <w:sz w:val="22"/>
          <w:szCs w:val="22"/>
        </w:rPr>
      </w:pPr>
      <w:r>
        <w:rPr>
          <w:rFonts w:ascii="Calibri" w:hAnsi="Calibri"/>
          <w:sz w:val="22"/>
          <w:szCs w:val="22"/>
        </w:rPr>
        <w:t xml:space="preserve">regularly and systematically monitor and challenge the progress of </w:t>
      </w:r>
      <w:r w:rsidR="00CA2E80">
        <w:rPr>
          <w:rFonts w:ascii="Calibri" w:hAnsi="Calibri"/>
          <w:sz w:val="22"/>
          <w:szCs w:val="22"/>
        </w:rPr>
        <w:t xml:space="preserve">children in care and children previously in care </w:t>
      </w:r>
      <w:r>
        <w:rPr>
          <w:rFonts w:ascii="Calibri" w:hAnsi="Calibri"/>
          <w:sz w:val="22"/>
          <w:szCs w:val="22"/>
        </w:rPr>
        <w:t>to ensure that none fall behind or underachieve.</w:t>
      </w:r>
    </w:p>
    <w:p w:rsidR="00C86C08" w:rsidRDefault="003A291A" w:rsidP="002651EB">
      <w:pPr>
        <w:pStyle w:val="NoSpacing"/>
        <w:numPr>
          <w:ilvl w:val="0"/>
          <w:numId w:val="39"/>
        </w:numPr>
        <w:spacing w:after="120"/>
        <w:rPr>
          <w:rFonts w:ascii="Calibri" w:hAnsi="Calibri"/>
          <w:sz w:val="22"/>
          <w:szCs w:val="22"/>
        </w:rPr>
      </w:pPr>
      <w:r>
        <w:rPr>
          <w:rFonts w:ascii="Calibri" w:hAnsi="Calibri"/>
          <w:sz w:val="22"/>
          <w:szCs w:val="22"/>
        </w:rPr>
        <w:t xml:space="preserve">ensure that </w:t>
      </w:r>
      <w:r w:rsidR="00CA2E80">
        <w:rPr>
          <w:rFonts w:ascii="Calibri" w:hAnsi="Calibri"/>
          <w:sz w:val="22"/>
          <w:szCs w:val="22"/>
        </w:rPr>
        <w:t xml:space="preserve">children in care and children previously in care are </w:t>
      </w:r>
      <w:r>
        <w:rPr>
          <w:rFonts w:ascii="Calibri" w:hAnsi="Calibri"/>
          <w:sz w:val="22"/>
          <w:szCs w:val="22"/>
        </w:rPr>
        <w:t>advantaged within school policies, with their needs explicitly considered.</w:t>
      </w:r>
    </w:p>
    <w:p w:rsidR="00C86C08" w:rsidRDefault="003A291A" w:rsidP="002651EB">
      <w:pPr>
        <w:pStyle w:val="NoSpacing"/>
        <w:spacing w:after="120"/>
        <w:rPr>
          <w:rFonts w:ascii="Calibri" w:hAnsi="Calibri"/>
          <w:sz w:val="22"/>
          <w:szCs w:val="22"/>
        </w:rPr>
      </w:pPr>
      <w:r>
        <w:rPr>
          <w:rFonts w:ascii="Calibri" w:hAnsi="Calibri"/>
          <w:sz w:val="22"/>
          <w:szCs w:val="22"/>
        </w:rPr>
        <w:t>All staff will:</w:t>
      </w:r>
    </w:p>
    <w:p w:rsidR="00C86C08" w:rsidRDefault="003A291A" w:rsidP="002651EB">
      <w:pPr>
        <w:pStyle w:val="NoSpacing"/>
        <w:numPr>
          <w:ilvl w:val="0"/>
          <w:numId w:val="40"/>
        </w:numPr>
        <w:spacing w:after="120"/>
        <w:rPr>
          <w:rFonts w:ascii="Calibri" w:hAnsi="Calibri"/>
          <w:sz w:val="22"/>
          <w:szCs w:val="22"/>
        </w:rPr>
      </w:pPr>
      <w:r>
        <w:rPr>
          <w:rFonts w:ascii="Calibri" w:hAnsi="Calibri"/>
          <w:sz w:val="22"/>
          <w:szCs w:val="22"/>
        </w:rPr>
        <w:t>have high aspirations and expectations and celebrate educational and personal achievements,</w:t>
      </w:r>
      <w:r>
        <w:t xml:space="preserve"> </w:t>
      </w:r>
      <w:r>
        <w:rPr>
          <w:rFonts w:ascii="Calibri" w:hAnsi="Calibri"/>
          <w:sz w:val="22"/>
          <w:szCs w:val="22"/>
        </w:rPr>
        <w:t>as with all children.</w:t>
      </w:r>
    </w:p>
    <w:p w:rsidR="00C86C08" w:rsidRDefault="003A291A" w:rsidP="002651EB">
      <w:pPr>
        <w:pStyle w:val="NoSpacing"/>
        <w:numPr>
          <w:ilvl w:val="0"/>
          <w:numId w:val="40"/>
        </w:numPr>
        <w:spacing w:after="120"/>
        <w:rPr>
          <w:rFonts w:ascii="Calibri" w:hAnsi="Calibri"/>
          <w:sz w:val="22"/>
          <w:szCs w:val="22"/>
        </w:rPr>
      </w:pPr>
      <w:r>
        <w:rPr>
          <w:rFonts w:ascii="Calibri" w:hAnsi="Calibri"/>
          <w:sz w:val="22"/>
          <w:szCs w:val="22"/>
        </w:rPr>
        <w:lastRenderedPageBreak/>
        <w:t>be aware of the emotional, psychological and social effects of loss and separation from birth families, the reasons for that separation and that some children may find it difficult to build relationships of trust with adults because of their experiences.</w:t>
      </w:r>
    </w:p>
    <w:p w:rsidR="00C86C08" w:rsidRDefault="003A291A" w:rsidP="002651EB">
      <w:pPr>
        <w:pStyle w:val="NoSpacing"/>
        <w:numPr>
          <w:ilvl w:val="0"/>
          <w:numId w:val="40"/>
        </w:numPr>
        <w:spacing w:after="120"/>
        <w:rPr>
          <w:rFonts w:ascii="Calibri" w:hAnsi="Calibri"/>
          <w:sz w:val="22"/>
          <w:szCs w:val="22"/>
        </w:rPr>
      </w:pPr>
      <w:r>
        <w:rPr>
          <w:rFonts w:ascii="Calibri" w:hAnsi="Calibri"/>
          <w:sz w:val="22"/>
          <w:szCs w:val="22"/>
        </w:rPr>
        <w:t>understand th</w:t>
      </w:r>
      <w:r w:rsidR="00281725">
        <w:rPr>
          <w:rFonts w:ascii="Calibri" w:hAnsi="Calibri"/>
          <w:sz w:val="22"/>
          <w:szCs w:val="22"/>
        </w:rPr>
        <w:t xml:space="preserve">e reasons which may be behind </w:t>
      </w:r>
      <w:r w:rsidR="00CA2E80">
        <w:rPr>
          <w:rFonts w:ascii="Calibri" w:hAnsi="Calibri"/>
          <w:sz w:val="22"/>
          <w:szCs w:val="22"/>
        </w:rPr>
        <w:t xml:space="preserve">children in care and children previously in care’s </w:t>
      </w:r>
      <w:r>
        <w:rPr>
          <w:rFonts w:ascii="Calibri" w:hAnsi="Calibri"/>
          <w:sz w:val="22"/>
          <w:szCs w:val="22"/>
        </w:rPr>
        <w:t>behaviour and why they may need more support and intervention than other children.</w:t>
      </w:r>
    </w:p>
    <w:p w:rsidR="00C86C08" w:rsidRDefault="003A291A" w:rsidP="002651EB">
      <w:pPr>
        <w:pStyle w:val="NoSpacing"/>
        <w:numPr>
          <w:ilvl w:val="0"/>
          <w:numId w:val="40"/>
        </w:numPr>
        <w:spacing w:after="120"/>
        <w:rPr>
          <w:rFonts w:ascii="Calibri" w:hAnsi="Calibri"/>
          <w:sz w:val="22"/>
          <w:szCs w:val="22"/>
        </w:rPr>
      </w:pPr>
      <w:r>
        <w:rPr>
          <w:rFonts w:ascii="Calibri" w:hAnsi="Calibri"/>
          <w:sz w:val="22"/>
          <w:szCs w:val="22"/>
        </w:rPr>
        <w:t xml:space="preserve">understand how important it is to see </w:t>
      </w:r>
      <w:r w:rsidR="00CA2E80">
        <w:rPr>
          <w:rFonts w:ascii="Calibri" w:hAnsi="Calibri"/>
          <w:sz w:val="22"/>
          <w:szCs w:val="22"/>
        </w:rPr>
        <w:t xml:space="preserve">children in care </w:t>
      </w:r>
      <w:r>
        <w:rPr>
          <w:rFonts w:ascii="Calibri" w:hAnsi="Calibri"/>
          <w:sz w:val="22"/>
          <w:szCs w:val="22"/>
        </w:rPr>
        <w:t>as individuals rather than as a homogenous group and to not publicly treat them differently from their peers.</w:t>
      </w:r>
    </w:p>
    <w:p w:rsidR="00C86C08" w:rsidRDefault="003A291A" w:rsidP="002651EB">
      <w:pPr>
        <w:pStyle w:val="NoSpacing"/>
        <w:numPr>
          <w:ilvl w:val="0"/>
          <w:numId w:val="40"/>
        </w:numPr>
        <w:spacing w:after="120"/>
        <w:rPr>
          <w:rFonts w:ascii="Calibri" w:hAnsi="Calibri"/>
          <w:sz w:val="22"/>
          <w:szCs w:val="22"/>
        </w:rPr>
      </w:pPr>
      <w:r>
        <w:rPr>
          <w:rFonts w:ascii="Calibri" w:hAnsi="Calibri"/>
          <w:sz w:val="22"/>
          <w:szCs w:val="22"/>
        </w:rPr>
        <w:t xml:space="preserve">appreciate the importance of showing sensitivity about who else knows about a child’s </w:t>
      </w:r>
      <w:r w:rsidR="00CA2E80">
        <w:rPr>
          <w:rFonts w:ascii="Calibri" w:hAnsi="Calibri"/>
          <w:sz w:val="22"/>
          <w:szCs w:val="22"/>
        </w:rPr>
        <w:t xml:space="preserve">in care </w:t>
      </w:r>
      <w:r>
        <w:rPr>
          <w:rFonts w:ascii="Calibri" w:hAnsi="Calibri"/>
          <w:sz w:val="22"/>
          <w:szCs w:val="22"/>
        </w:rPr>
        <w:t>status.</w:t>
      </w:r>
    </w:p>
    <w:p w:rsidR="00C86C08" w:rsidRDefault="003A291A" w:rsidP="002651EB">
      <w:pPr>
        <w:pStyle w:val="NoSpacing"/>
        <w:numPr>
          <w:ilvl w:val="0"/>
          <w:numId w:val="40"/>
        </w:numPr>
        <w:spacing w:after="120"/>
        <w:rPr>
          <w:rFonts w:ascii="Calibri" w:hAnsi="Calibri"/>
          <w:sz w:val="22"/>
          <w:szCs w:val="22"/>
        </w:rPr>
      </w:pPr>
      <w:r>
        <w:rPr>
          <w:rFonts w:ascii="Calibri" w:hAnsi="Calibri"/>
          <w:sz w:val="22"/>
          <w:szCs w:val="22"/>
        </w:rPr>
        <w:t>appreciate the central importance of the child’s Personal Education Plan (PEP) in helping to create a shared understanding between teachers, carers, social workers and most importantly, depending on age and understanding, the child, of what everyone needs to do to help them achieve their potential.</w:t>
      </w:r>
    </w:p>
    <w:p w:rsidR="00C86C08" w:rsidRDefault="003A291A" w:rsidP="002651EB">
      <w:pPr>
        <w:pStyle w:val="NoSpacing"/>
        <w:numPr>
          <w:ilvl w:val="0"/>
          <w:numId w:val="40"/>
        </w:numPr>
        <w:spacing w:after="120"/>
        <w:rPr>
          <w:rFonts w:ascii="Calibri" w:hAnsi="Calibri"/>
          <w:sz w:val="22"/>
          <w:szCs w:val="22"/>
        </w:rPr>
      </w:pPr>
      <w:r>
        <w:rPr>
          <w:rFonts w:ascii="Calibri" w:hAnsi="Calibri"/>
          <w:sz w:val="22"/>
          <w:szCs w:val="22"/>
        </w:rPr>
        <w:t xml:space="preserve">liaise with the designated teacher </w:t>
      </w:r>
      <w:r w:rsidR="00CA2E80">
        <w:rPr>
          <w:rFonts w:ascii="Calibri" w:hAnsi="Calibri"/>
          <w:sz w:val="22"/>
          <w:szCs w:val="22"/>
        </w:rPr>
        <w:t xml:space="preserve">where a child in care or previously in care </w:t>
      </w:r>
      <w:r>
        <w:rPr>
          <w:rFonts w:ascii="Calibri" w:hAnsi="Calibri"/>
          <w:sz w:val="22"/>
          <w:szCs w:val="22"/>
        </w:rPr>
        <w:t>is experiencing difficulties – these may be academic, pastoral, behaviour or attendance issues.</w:t>
      </w:r>
    </w:p>
    <w:p w:rsidR="00C86C08" w:rsidRPr="002651EB" w:rsidRDefault="003A291A" w:rsidP="002651EB">
      <w:pPr>
        <w:pStyle w:val="NoSpacing"/>
        <w:numPr>
          <w:ilvl w:val="0"/>
          <w:numId w:val="40"/>
        </w:numPr>
        <w:spacing w:after="120"/>
        <w:rPr>
          <w:rFonts w:ascii="Calibri" w:hAnsi="Calibri"/>
          <w:sz w:val="22"/>
          <w:szCs w:val="22"/>
        </w:rPr>
      </w:pPr>
      <w:r>
        <w:rPr>
          <w:rFonts w:ascii="Calibri" w:hAnsi="Calibri"/>
          <w:sz w:val="22"/>
          <w:szCs w:val="22"/>
        </w:rPr>
        <w:t xml:space="preserve">aim to ensure </w:t>
      </w:r>
      <w:r w:rsidR="00CA2E80">
        <w:rPr>
          <w:rFonts w:ascii="Calibri" w:hAnsi="Calibri"/>
          <w:sz w:val="22"/>
          <w:szCs w:val="22"/>
        </w:rPr>
        <w:t xml:space="preserve">children in care </w:t>
      </w:r>
      <w:r>
        <w:rPr>
          <w:rFonts w:ascii="Calibri" w:hAnsi="Calibri"/>
          <w:sz w:val="22"/>
          <w:szCs w:val="22"/>
        </w:rPr>
        <w:t xml:space="preserve">are not disadvantaged when places on trips and extracurricular opportunities arise. </w:t>
      </w:r>
    </w:p>
    <w:p w:rsidR="00C86C08" w:rsidRDefault="003A291A">
      <w:pPr>
        <w:numPr>
          <w:ilvl w:val="0"/>
          <w:numId w:val="33"/>
        </w:numPr>
        <w:rPr>
          <w:rFonts w:ascii="Calibri" w:hAnsi="Calibri"/>
          <w:b/>
          <w:sz w:val="22"/>
          <w:szCs w:val="22"/>
        </w:rPr>
      </w:pPr>
      <w:r>
        <w:rPr>
          <w:rFonts w:ascii="Calibri" w:hAnsi="Calibri"/>
          <w:b/>
          <w:sz w:val="22"/>
          <w:szCs w:val="22"/>
        </w:rPr>
        <w:t>The role of the Designated Teacher</w:t>
      </w:r>
    </w:p>
    <w:p w:rsidR="00C86C08" w:rsidRDefault="003A291A">
      <w:pPr>
        <w:pStyle w:val="NoSpacing"/>
        <w:rPr>
          <w:rFonts w:ascii="Calibri" w:hAnsi="Calibri"/>
          <w:sz w:val="22"/>
          <w:szCs w:val="22"/>
        </w:rPr>
      </w:pPr>
      <w:r>
        <w:rPr>
          <w:rFonts w:ascii="Calibri" w:hAnsi="Calibri"/>
          <w:sz w:val="22"/>
          <w:szCs w:val="22"/>
        </w:rPr>
        <w:t>The Designated Teacher will undertake key responsibility for</w:t>
      </w:r>
      <w:r w:rsidR="00CA2E80">
        <w:rPr>
          <w:rFonts w:ascii="Calibri" w:hAnsi="Calibri"/>
          <w:sz w:val="22"/>
          <w:szCs w:val="22"/>
        </w:rPr>
        <w:t xml:space="preserve"> children in care and children previously in care</w:t>
      </w:r>
      <w:r>
        <w:rPr>
          <w:rFonts w:ascii="Calibri" w:hAnsi="Calibri"/>
          <w:sz w:val="22"/>
          <w:szCs w:val="22"/>
        </w:rPr>
        <w:t xml:space="preserve"> within the school.  This designated teacher will consider and act on local and national information on </w:t>
      </w:r>
      <w:r w:rsidR="00CA2E80">
        <w:rPr>
          <w:rFonts w:ascii="Calibri" w:hAnsi="Calibri"/>
          <w:sz w:val="22"/>
          <w:szCs w:val="22"/>
        </w:rPr>
        <w:t xml:space="preserve">children in care </w:t>
      </w:r>
      <w:r w:rsidR="00281725">
        <w:rPr>
          <w:rFonts w:ascii="Calibri" w:hAnsi="Calibri"/>
          <w:sz w:val="22"/>
          <w:szCs w:val="22"/>
        </w:rPr>
        <w:t xml:space="preserve">and </w:t>
      </w:r>
      <w:r>
        <w:rPr>
          <w:rFonts w:ascii="Calibri" w:hAnsi="Calibri"/>
          <w:sz w:val="22"/>
          <w:szCs w:val="22"/>
        </w:rPr>
        <w:t xml:space="preserve">ensure that all staff have a full understanding of the principles and expectations for </w:t>
      </w:r>
      <w:r w:rsidR="00CA2E80">
        <w:rPr>
          <w:rFonts w:ascii="Calibri" w:hAnsi="Calibri"/>
          <w:sz w:val="22"/>
          <w:szCs w:val="22"/>
        </w:rPr>
        <w:t>children in care and children previously in care</w:t>
      </w:r>
    </w:p>
    <w:p w:rsidR="00C86C08" w:rsidRDefault="003A291A">
      <w:pPr>
        <w:pStyle w:val="NoSpacing"/>
        <w:rPr>
          <w:rFonts w:ascii="Calibri" w:hAnsi="Calibri"/>
          <w:sz w:val="22"/>
          <w:szCs w:val="22"/>
        </w:rPr>
      </w:pPr>
      <w:r>
        <w:rPr>
          <w:rFonts w:ascii="Calibri" w:hAnsi="Calibri"/>
          <w:sz w:val="22"/>
          <w:szCs w:val="22"/>
        </w:rPr>
        <w:t>The designated teacher will have knowledge of ‘The designated Teacher for looked-after and previously looked-after children’ – statutory guidance on their roles and responsibilities (DfE – February 2018). This document gives more detailed information around PEPs and the Pupil Premium as well as further detail on aspects of this role.</w:t>
      </w:r>
    </w:p>
    <w:p w:rsidR="00C86C08" w:rsidRDefault="003A291A">
      <w:pPr>
        <w:pStyle w:val="NoSpacing"/>
        <w:rPr>
          <w:rFonts w:ascii="Calibri" w:hAnsi="Calibri"/>
          <w:sz w:val="22"/>
          <w:szCs w:val="22"/>
        </w:rPr>
      </w:pPr>
      <w:r>
        <w:rPr>
          <w:rFonts w:ascii="Calibri" w:hAnsi="Calibri"/>
          <w:sz w:val="22"/>
          <w:szCs w:val="22"/>
        </w:rPr>
        <w:t>The designated teacher will undertake training appropriate to the role as required by the local authority (</w:t>
      </w:r>
      <w:proofErr w:type="spellStart"/>
      <w:r>
        <w:rPr>
          <w:rFonts w:ascii="Calibri" w:hAnsi="Calibri"/>
          <w:sz w:val="22"/>
          <w:szCs w:val="22"/>
        </w:rPr>
        <w:t>ies</w:t>
      </w:r>
      <w:proofErr w:type="spellEnd"/>
      <w:r>
        <w:rPr>
          <w:rFonts w:ascii="Calibri" w:hAnsi="Calibri"/>
          <w:sz w:val="22"/>
          <w:szCs w:val="22"/>
        </w:rPr>
        <w:t>) that the school works with.</w:t>
      </w:r>
    </w:p>
    <w:p w:rsidR="00C86C08" w:rsidRDefault="003A291A">
      <w:pPr>
        <w:rPr>
          <w:rFonts w:ascii="Calibri" w:hAnsi="Calibri"/>
          <w:sz w:val="22"/>
          <w:szCs w:val="22"/>
        </w:rPr>
      </w:pPr>
      <w:r>
        <w:rPr>
          <w:rFonts w:ascii="Calibri" w:hAnsi="Calibri"/>
          <w:sz w:val="22"/>
          <w:szCs w:val="22"/>
        </w:rPr>
        <w:t>The designated teacher will:</w:t>
      </w:r>
    </w:p>
    <w:p w:rsidR="00CA2E80" w:rsidRDefault="003A291A" w:rsidP="00C721E7">
      <w:pPr>
        <w:pStyle w:val="ListParagraph"/>
        <w:numPr>
          <w:ilvl w:val="0"/>
          <w:numId w:val="26"/>
        </w:numPr>
        <w:contextualSpacing/>
        <w:rPr>
          <w:rFonts w:ascii="Calibri" w:hAnsi="Calibri"/>
          <w:sz w:val="22"/>
          <w:szCs w:val="22"/>
        </w:rPr>
      </w:pPr>
      <w:r w:rsidRPr="00CA2E80">
        <w:rPr>
          <w:rFonts w:ascii="Calibri" w:hAnsi="Calibri"/>
          <w:sz w:val="22"/>
          <w:szCs w:val="22"/>
        </w:rPr>
        <w:t xml:space="preserve">establish and maintain an ethos within the school which supports </w:t>
      </w:r>
      <w:r w:rsidR="00CA2E80">
        <w:rPr>
          <w:rFonts w:ascii="Calibri" w:hAnsi="Calibri"/>
          <w:sz w:val="22"/>
          <w:szCs w:val="22"/>
        </w:rPr>
        <w:t xml:space="preserve">children in care and children previously in care </w:t>
      </w:r>
    </w:p>
    <w:p w:rsidR="00C86C08" w:rsidRPr="00CA2E80" w:rsidRDefault="003A291A" w:rsidP="00CA2E80">
      <w:pPr>
        <w:pStyle w:val="ListParagraph"/>
        <w:numPr>
          <w:ilvl w:val="0"/>
          <w:numId w:val="26"/>
        </w:numPr>
        <w:contextualSpacing/>
        <w:rPr>
          <w:rFonts w:ascii="Calibri" w:hAnsi="Calibri"/>
          <w:sz w:val="22"/>
          <w:szCs w:val="22"/>
        </w:rPr>
      </w:pPr>
      <w:r w:rsidRPr="00CA2E80">
        <w:rPr>
          <w:rFonts w:ascii="Calibri" w:hAnsi="Calibri"/>
          <w:sz w:val="22"/>
          <w:szCs w:val="22"/>
        </w:rPr>
        <w:t>work with the Virtual School Head</w:t>
      </w:r>
      <w:r w:rsidR="00776A3E" w:rsidRPr="00CA2E80">
        <w:rPr>
          <w:rFonts w:ascii="Calibri" w:hAnsi="Calibri"/>
          <w:sz w:val="22"/>
          <w:szCs w:val="22"/>
        </w:rPr>
        <w:t xml:space="preserve">, </w:t>
      </w:r>
      <w:r w:rsidR="002651EB">
        <w:rPr>
          <w:rFonts w:ascii="Calibri" w:hAnsi="Calibri"/>
          <w:sz w:val="22"/>
          <w:szCs w:val="22"/>
        </w:rPr>
        <w:t>c</w:t>
      </w:r>
      <w:r w:rsidR="00776A3E" w:rsidRPr="00CA2E80">
        <w:rPr>
          <w:rFonts w:ascii="Calibri" w:hAnsi="Calibri"/>
          <w:sz w:val="22"/>
          <w:szCs w:val="22"/>
        </w:rPr>
        <w:t xml:space="preserve">arers and </w:t>
      </w:r>
      <w:r w:rsidR="002651EB">
        <w:rPr>
          <w:rFonts w:ascii="Calibri" w:hAnsi="Calibri"/>
          <w:sz w:val="22"/>
          <w:szCs w:val="22"/>
        </w:rPr>
        <w:t>s</w:t>
      </w:r>
      <w:r w:rsidR="00776A3E" w:rsidRPr="00CA2E80">
        <w:rPr>
          <w:rFonts w:ascii="Calibri" w:hAnsi="Calibri"/>
          <w:sz w:val="22"/>
          <w:szCs w:val="22"/>
        </w:rPr>
        <w:t>ocial workers</w:t>
      </w:r>
      <w:r w:rsidRPr="00CA2E80">
        <w:rPr>
          <w:rFonts w:ascii="Calibri" w:hAnsi="Calibri"/>
          <w:sz w:val="22"/>
          <w:szCs w:val="22"/>
        </w:rPr>
        <w:t xml:space="preserve"> to promote the education of </w:t>
      </w:r>
      <w:r w:rsidR="00CA2E80">
        <w:rPr>
          <w:rFonts w:ascii="Calibri" w:hAnsi="Calibri"/>
          <w:sz w:val="22"/>
          <w:szCs w:val="22"/>
        </w:rPr>
        <w:t xml:space="preserve">children in care </w:t>
      </w:r>
    </w:p>
    <w:p w:rsidR="00C86C08" w:rsidRDefault="003A291A">
      <w:pPr>
        <w:pStyle w:val="ListParagraph"/>
        <w:numPr>
          <w:ilvl w:val="0"/>
          <w:numId w:val="26"/>
        </w:numPr>
        <w:contextualSpacing/>
        <w:rPr>
          <w:rFonts w:ascii="Calibri" w:hAnsi="Calibri"/>
          <w:sz w:val="22"/>
          <w:szCs w:val="22"/>
        </w:rPr>
      </w:pPr>
      <w:r>
        <w:rPr>
          <w:rFonts w:ascii="Calibri" w:hAnsi="Calibri"/>
          <w:sz w:val="22"/>
          <w:szCs w:val="22"/>
        </w:rPr>
        <w:t>serve as a champion and advocate for</w:t>
      </w:r>
      <w:r w:rsidR="00CA2E80">
        <w:rPr>
          <w:rFonts w:ascii="Calibri" w:hAnsi="Calibri"/>
          <w:sz w:val="22"/>
          <w:szCs w:val="22"/>
        </w:rPr>
        <w:t xml:space="preserve"> children in care and children previously in care</w:t>
      </w:r>
      <w:r>
        <w:rPr>
          <w:rFonts w:ascii="Calibri" w:hAnsi="Calibri"/>
          <w:sz w:val="22"/>
          <w:szCs w:val="22"/>
        </w:rPr>
        <w:t xml:space="preserve"> and oversee structures and systems that support them.</w:t>
      </w:r>
    </w:p>
    <w:p w:rsidR="00C86C08" w:rsidRDefault="003A291A">
      <w:pPr>
        <w:pStyle w:val="ListParagraph"/>
        <w:numPr>
          <w:ilvl w:val="0"/>
          <w:numId w:val="26"/>
        </w:numPr>
        <w:contextualSpacing/>
        <w:rPr>
          <w:rFonts w:ascii="Calibri" w:hAnsi="Calibri"/>
          <w:sz w:val="22"/>
          <w:szCs w:val="22"/>
        </w:rPr>
      </w:pPr>
      <w:r>
        <w:rPr>
          <w:rFonts w:ascii="Calibri" w:hAnsi="Calibri"/>
          <w:sz w:val="22"/>
          <w:szCs w:val="22"/>
        </w:rPr>
        <w:t xml:space="preserve">for </w:t>
      </w:r>
      <w:r w:rsidR="00CA2E80">
        <w:rPr>
          <w:rFonts w:ascii="Calibri" w:hAnsi="Calibri"/>
          <w:sz w:val="22"/>
          <w:szCs w:val="22"/>
        </w:rPr>
        <w:t>children previously in care</w:t>
      </w:r>
      <w:r>
        <w:rPr>
          <w:rFonts w:ascii="Calibri" w:hAnsi="Calibri"/>
          <w:sz w:val="22"/>
          <w:szCs w:val="22"/>
        </w:rPr>
        <w:t>, understand the importance of involving the child’s parents or guardians in decisions affecting their child’s education, and be a contact for parents or guardians who want advice or have concerns about their child’s progress at school.</w:t>
      </w:r>
    </w:p>
    <w:p w:rsidR="00C86C08" w:rsidRDefault="003A291A">
      <w:pPr>
        <w:pStyle w:val="ListParagraph"/>
        <w:numPr>
          <w:ilvl w:val="0"/>
          <w:numId w:val="26"/>
        </w:numPr>
        <w:contextualSpacing/>
        <w:rPr>
          <w:rFonts w:ascii="Calibri" w:hAnsi="Calibri"/>
          <w:sz w:val="22"/>
          <w:szCs w:val="22"/>
        </w:rPr>
      </w:pPr>
      <w:r>
        <w:rPr>
          <w:rFonts w:ascii="Calibri" w:hAnsi="Calibri"/>
          <w:sz w:val="22"/>
          <w:szCs w:val="22"/>
        </w:rPr>
        <w:t xml:space="preserve">set up systems to monitor, record and report on the achievements and progress of all </w:t>
      </w:r>
      <w:r w:rsidR="00CA2E80">
        <w:rPr>
          <w:rFonts w:ascii="Calibri" w:hAnsi="Calibri"/>
          <w:sz w:val="22"/>
          <w:szCs w:val="22"/>
        </w:rPr>
        <w:t xml:space="preserve">children in care </w:t>
      </w:r>
      <w:r>
        <w:rPr>
          <w:rFonts w:ascii="Calibri" w:hAnsi="Calibri"/>
          <w:sz w:val="22"/>
          <w:szCs w:val="22"/>
        </w:rPr>
        <w:t>and their emotional wellbeing and ensure they have the support they require whilst at school.</w:t>
      </w:r>
    </w:p>
    <w:p w:rsidR="00776A3E" w:rsidRPr="00776A3E" w:rsidRDefault="003A291A" w:rsidP="00776A3E">
      <w:pPr>
        <w:pStyle w:val="ListParagraph"/>
        <w:numPr>
          <w:ilvl w:val="0"/>
          <w:numId w:val="26"/>
        </w:numPr>
        <w:contextualSpacing/>
        <w:rPr>
          <w:rFonts w:ascii="Calibri" w:hAnsi="Calibri"/>
          <w:sz w:val="22"/>
          <w:szCs w:val="22"/>
        </w:rPr>
      </w:pPr>
      <w:r>
        <w:rPr>
          <w:rFonts w:ascii="Calibri" w:hAnsi="Calibri"/>
          <w:sz w:val="22"/>
          <w:szCs w:val="22"/>
        </w:rPr>
        <w:t xml:space="preserve">make sure that the young person has a voice in setting their </w:t>
      </w:r>
      <w:r w:rsidR="00776A3E">
        <w:rPr>
          <w:rFonts w:ascii="Calibri" w:hAnsi="Calibri"/>
          <w:sz w:val="22"/>
          <w:szCs w:val="22"/>
        </w:rPr>
        <w:t xml:space="preserve">own </w:t>
      </w:r>
      <w:r>
        <w:rPr>
          <w:rFonts w:ascii="Calibri" w:hAnsi="Calibri"/>
          <w:sz w:val="22"/>
          <w:szCs w:val="22"/>
        </w:rPr>
        <w:t>learning targets.</w:t>
      </w:r>
    </w:p>
    <w:p w:rsidR="00776A3E" w:rsidRDefault="00776A3E">
      <w:pPr>
        <w:pStyle w:val="ListParagraph"/>
        <w:numPr>
          <w:ilvl w:val="0"/>
          <w:numId w:val="26"/>
        </w:numPr>
        <w:contextualSpacing/>
        <w:rPr>
          <w:rFonts w:ascii="Calibri" w:hAnsi="Calibri"/>
          <w:sz w:val="22"/>
          <w:szCs w:val="22"/>
        </w:rPr>
      </w:pPr>
      <w:r>
        <w:rPr>
          <w:rFonts w:ascii="Calibri" w:hAnsi="Calibri"/>
          <w:sz w:val="22"/>
          <w:szCs w:val="22"/>
        </w:rPr>
        <w:t>Ensure the young person has a trusted adult who they feel they can go to for support during the school day</w:t>
      </w:r>
    </w:p>
    <w:p w:rsidR="00C86C08" w:rsidRDefault="003A291A">
      <w:pPr>
        <w:pStyle w:val="ListParagraph"/>
        <w:numPr>
          <w:ilvl w:val="0"/>
          <w:numId w:val="26"/>
        </w:numPr>
        <w:contextualSpacing/>
        <w:rPr>
          <w:rFonts w:ascii="Calibri" w:hAnsi="Calibri"/>
          <w:sz w:val="22"/>
          <w:szCs w:val="22"/>
        </w:rPr>
      </w:pPr>
      <w:r>
        <w:rPr>
          <w:rFonts w:ascii="Calibri" w:hAnsi="Calibri"/>
          <w:sz w:val="22"/>
          <w:szCs w:val="22"/>
        </w:rPr>
        <w:t>facilitate effective communication between all parties both within school and externally.</w:t>
      </w:r>
    </w:p>
    <w:p w:rsidR="00C86C08" w:rsidRDefault="003A291A">
      <w:pPr>
        <w:pStyle w:val="ListParagraph"/>
        <w:numPr>
          <w:ilvl w:val="0"/>
          <w:numId w:val="26"/>
        </w:numPr>
        <w:contextualSpacing/>
        <w:rPr>
          <w:rFonts w:ascii="Calibri" w:hAnsi="Calibri"/>
          <w:sz w:val="22"/>
          <w:szCs w:val="22"/>
        </w:rPr>
      </w:pPr>
      <w:r>
        <w:rPr>
          <w:rFonts w:ascii="Calibri" w:hAnsi="Calibri"/>
          <w:sz w:val="22"/>
          <w:szCs w:val="22"/>
        </w:rPr>
        <w:lastRenderedPageBreak/>
        <w:t>have lead responsibility for the development and implementation of the child’s personal education plan (PEP) within the school.</w:t>
      </w:r>
    </w:p>
    <w:p w:rsidR="00C86C08" w:rsidRDefault="003A291A">
      <w:pPr>
        <w:pStyle w:val="ListParagraph"/>
        <w:numPr>
          <w:ilvl w:val="0"/>
          <w:numId w:val="26"/>
        </w:numPr>
        <w:contextualSpacing/>
        <w:rPr>
          <w:rFonts w:ascii="Calibri" w:hAnsi="Calibri"/>
          <w:sz w:val="22"/>
          <w:szCs w:val="22"/>
        </w:rPr>
      </w:pPr>
      <w:r>
        <w:rPr>
          <w:rFonts w:ascii="Calibri" w:hAnsi="Calibri"/>
          <w:sz w:val="22"/>
          <w:szCs w:val="22"/>
        </w:rPr>
        <w:t xml:space="preserve">be a source of advice for staff about differentiated teaching strategies appropriate for individual children making full use of all assessments. </w:t>
      </w:r>
    </w:p>
    <w:p w:rsidR="00CA2E80" w:rsidRDefault="003A291A" w:rsidP="00EF16D1">
      <w:pPr>
        <w:pStyle w:val="ListParagraph"/>
        <w:numPr>
          <w:ilvl w:val="0"/>
          <w:numId w:val="26"/>
        </w:numPr>
        <w:contextualSpacing/>
        <w:rPr>
          <w:rFonts w:ascii="Calibri" w:hAnsi="Calibri"/>
          <w:sz w:val="22"/>
          <w:szCs w:val="22"/>
        </w:rPr>
      </w:pPr>
      <w:r w:rsidRPr="00CA2E80">
        <w:rPr>
          <w:rFonts w:ascii="Calibri" w:hAnsi="Calibri"/>
          <w:sz w:val="22"/>
          <w:szCs w:val="22"/>
        </w:rPr>
        <w:t>have up to date knowledge of statutory and good practice guidance</w:t>
      </w:r>
      <w:r w:rsidR="00CA2E80">
        <w:rPr>
          <w:rFonts w:ascii="Calibri" w:hAnsi="Calibri"/>
          <w:sz w:val="22"/>
          <w:szCs w:val="22"/>
        </w:rPr>
        <w:t xml:space="preserve"> for</w:t>
      </w:r>
      <w:r w:rsidRPr="00CA2E80">
        <w:rPr>
          <w:rFonts w:ascii="Calibri" w:hAnsi="Calibri"/>
          <w:sz w:val="22"/>
          <w:szCs w:val="22"/>
        </w:rPr>
        <w:t xml:space="preserve"> </w:t>
      </w:r>
      <w:r w:rsidR="00CA2E80">
        <w:rPr>
          <w:rFonts w:ascii="Calibri" w:hAnsi="Calibri"/>
          <w:sz w:val="22"/>
          <w:szCs w:val="22"/>
        </w:rPr>
        <w:t>children in care and children p</w:t>
      </w:r>
      <w:r w:rsidR="00281725">
        <w:rPr>
          <w:rFonts w:ascii="Calibri" w:hAnsi="Calibri"/>
          <w:sz w:val="22"/>
          <w:szCs w:val="22"/>
        </w:rPr>
        <w:t>reviously in care</w:t>
      </w:r>
      <w:r w:rsidR="002651EB">
        <w:rPr>
          <w:rFonts w:ascii="Calibri" w:hAnsi="Calibri"/>
          <w:sz w:val="22"/>
          <w:szCs w:val="22"/>
        </w:rPr>
        <w:t>.</w:t>
      </w:r>
    </w:p>
    <w:p w:rsidR="00C86C08" w:rsidRPr="00CA2E80" w:rsidRDefault="00CA2E80" w:rsidP="00EF16D1">
      <w:pPr>
        <w:pStyle w:val="ListParagraph"/>
        <w:numPr>
          <w:ilvl w:val="0"/>
          <w:numId w:val="26"/>
        </w:numPr>
        <w:contextualSpacing/>
        <w:rPr>
          <w:rFonts w:ascii="Calibri" w:hAnsi="Calibri"/>
          <w:sz w:val="22"/>
          <w:szCs w:val="22"/>
        </w:rPr>
      </w:pPr>
      <w:r>
        <w:rPr>
          <w:rFonts w:ascii="Calibri" w:hAnsi="Calibri"/>
          <w:sz w:val="22"/>
          <w:szCs w:val="22"/>
        </w:rPr>
        <w:t>i</w:t>
      </w:r>
      <w:r w:rsidR="003A291A" w:rsidRPr="00CA2E80">
        <w:rPr>
          <w:rFonts w:ascii="Calibri" w:hAnsi="Calibri"/>
          <w:sz w:val="22"/>
          <w:szCs w:val="22"/>
        </w:rPr>
        <w:t>dentify signs of potential mental health issues, and know how to access further assessment and support where necessary, making full use of the local authority support team where applicable.</w:t>
      </w:r>
    </w:p>
    <w:p w:rsidR="00C140BB" w:rsidRDefault="00C140BB" w:rsidP="007B7952">
      <w:pPr>
        <w:pStyle w:val="ListParagraph"/>
        <w:numPr>
          <w:ilvl w:val="0"/>
          <w:numId w:val="26"/>
        </w:numPr>
        <w:contextualSpacing/>
        <w:rPr>
          <w:rFonts w:ascii="Calibri" w:hAnsi="Calibri"/>
          <w:sz w:val="22"/>
          <w:szCs w:val="22"/>
        </w:rPr>
      </w:pPr>
      <w:r w:rsidRPr="00C140BB">
        <w:rPr>
          <w:rFonts w:ascii="Calibri" w:hAnsi="Calibri"/>
          <w:sz w:val="22"/>
          <w:szCs w:val="22"/>
        </w:rPr>
        <w:t>Ensure thought is given to the future with relevant</w:t>
      </w:r>
      <w:r>
        <w:rPr>
          <w:rFonts w:ascii="Calibri" w:hAnsi="Calibri"/>
          <w:sz w:val="22"/>
          <w:szCs w:val="22"/>
        </w:rPr>
        <w:t xml:space="preserve"> careers advice and guidance</w:t>
      </w:r>
      <w:r w:rsidR="002651EB">
        <w:rPr>
          <w:rFonts w:ascii="Calibri" w:hAnsi="Calibri"/>
          <w:sz w:val="22"/>
          <w:szCs w:val="22"/>
        </w:rPr>
        <w:t>.</w:t>
      </w:r>
    </w:p>
    <w:p w:rsidR="00C86C08" w:rsidRPr="00C140BB" w:rsidRDefault="003A291A" w:rsidP="007B7952">
      <w:pPr>
        <w:pStyle w:val="ListParagraph"/>
        <w:numPr>
          <w:ilvl w:val="0"/>
          <w:numId w:val="26"/>
        </w:numPr>
        <w:contextualSpacing/>
        <w:rPr>
          <w:rFonts w:ascii="Calibri" w:hAnsi="Calibri"/>
          <w:sz w:val="22"/>
          <w:szCs w:val="22"/>
        </w:rPr>
      </w:pPr>
      <w:r w:rsidRPr="00C140BB">
        <w:rPr>
          <w:rFonts w:ascii="Calibri" w:hAnsi="Calibri"/>
          <w:sz w:val="22"/>
          <w:szCs w:val="22"/>
        </w:rPr>
        <w:t xml:space="preserve"> when enrolling at the school, parents and guardians </w:t>
      </w:r>
      <w:r w:rsidR="00CA2E80" w:rsidRPr="00C140BB">
        <w:rPr>
          <w:rFonts w:ascii="Calibri" w:hAnsi="Calibri"/>
          <w:sz w:val="22"/>
          <w:szCs w:val="22"/>
        </w:rPr>
        <w:t xml:space="preserve">of children in care and children previously in </w:t>
      </w:r>
      <w:r w:rsidR="002651EB" w:rsidRPr="00C140BB">
        <w:rPr>
          <w:rFonts w:ascii="Calibri" w:hAnsi="Calibri"/>
          <w:sz w:val="22"/>
          <w:szCs w:val="22"/>
        </w:rPr>
        <w:t>care are</w:t>
      </w:r>
      <w:r w:rsidRPr="00C140BB">
        <w:rPr>
          <w:rFonts w:ascii="Calibri" w:hAnsi="Calibri"/>
          <w:sz w:val="22"/>
          <w:szCs w:val="22"/>
        </w:rPr>
        <w:t xml:space="preserve"> reminded that they need to inform the school if their child is eligible to attra</w:t>
      </w:r>
      <w:r w:rsidR="002651EB">
        <w:rPr>
          <w:rFonts w:ascii="Calibri" w:hAnsi="Calibri"/>
          <w:sz w:val="22"/>
          <w:szCs w:val="22"/>
        </w:rPr>
        <w:t>ct PP+.</w:t>
      </w:r>
    </w:p>
    <w:p w:rsidR="00C86C08" w:rsidRDefault="003A291A">
      <w:pPr>
        <w:pStyle w:val="ListParagraph"/>
        <w:numPr>
          <w:ilvl w:val="0"/>
          <w:numId w:val="26"/>
        </w:numPr>
        <w:contextualSpacing/>
        <w:rPr>
          <w:rFonts w:ascii="Calibri" w:hAnsi="Calibri"/>
          <w:sz w:val="22"/>
          <w:szCs w:val="22"/>
        </w:rPr>
      </w:pPr>
      <w:r>
        <w:rPr>
          <w:rFonts w:ascii="Calibri" w:hAnsi="Calibri"/>
          <w:sz w:val="22"/>
          <w:szCs w:val="22"/>
        </w:rPr>
        <w:t xml:space="preserve">provide regular reports to the Directors in relation to the progress of </w:t>
      </w:r>
      <w:r w:rsidR="00C140BB">
        <w:rPr>
          <w:rFonts w:ascii="Calibri" w:hAnsi="Calibri"/>
          <w:sz w:val="22"/>
          <w:szCs w:val="22"/>
        </w:rPr>
        <w:t>c</w:t>
      </w:r>
      <w:r w:rsidR="003943EF">
        <w:rPr>
          <w:rFonts w:ascii="Calibri" w:hAnsi="Calibri"/>
          <w:sz w:val="22"/>
          <w:szCs w:val="22"/>
        </w:rPr>
        <w:t xml:space="preserve">hildren in </w:t>
      </w:r>
      <w:r w:rsidR="00CA2E80">
        <w:rPr>
          <w:rFonts w:ascii="Calibri" w:hAnsi="Calibri"/>
          <w:sz w:val="22"/>
          <w:szCs w:val="22"/>
        </w:rPr>
        <w:t>care.</w:t>
      </w:r>
    </w:p>
    <w:p w:rsidR="00282AC6" w:rsidRPr="002651EB" w:rsidRDefault="00282AC6" w:rsidP="002651EB">
      <w:pPr>
        <w:pStyle w:val="ListParagraph"/>
        <w:numPr>
          <w:ilvl w:val="0"/>
          <w:numId w:val="26"/>
        </w:numPr>
        <w:contextualSpacing/>
        <w:rPr>
          <w:rFonts w:ascii="Calibri" w:hAnsi="Calibri"/>
          <w:sz w:val="22"/>
          <w:szCs w:val="22"/>
        </w:rPr>
      </w:pPr>
      <w:r>
        <w:rPr>
          <w:rFonts w:ascii="Calibri" w:hAnsi="Calibri"/>
          <w:sz w:val="22"/>
          <w:szCs w:val="22"/>
        </w:rPr>
        <w:t>Make or support applications for a Personal Education Allowance (PEA) if appropriate through discussions at PEP meetings</w:t>
      </w:r>
      <w:r w:rsidR="002651EB">
        <w:rPr>
          <w:rFonts w:ascii="Calibri" w:hAnsi="Calibri"/>
          <w:sz w:val="22"/>
          <w:szCs w:val="22"/>
        </w:rPr>
        <w:t>.</w:t>
      </w:r>
    </w:p>
    <w:p w:rsidR="00C86C08" w:rsidRDefault="003A291A">
      <w:pPr>
        <w:numPr>
          <w:ilvl w:val="0"/>
          <w:numId w:val="33"/>
        </w:numPr>
        <w:rPr>
          <w:rFonts w:ascii="Calibri" w:hAnsi="Calibri"/>
          <w:sz w:val="22"/>
          <w:szCs w:val="22"/>
        </w:rPr>
      </w:pPr>
      <w:r>
        <w:rPr>
          <w:rFonts w:ascii="Calibri" w:hAnsi="Calibri"/>
          <w:b/>
          <w:sz w:val="22"/>
          <w:szCs w:val="22"/>
        </w:rPr>
        <w:t>Admissions</w:t>
      </w:r>
    </w:p>
    <w:p w:rsidR="00C86C08" w:rsidRDefault="003A291A" w:rsidP="002651EB">
      <w:pPr>
        <w:pStyle w:val="NoSpacing"/>
        <w:rPr>
          <w:rFonts w:ascii="Calibri" w:hAnsi="Calibri"/>
          <w:sz w:val="22"/>
          <w:szCs w:val="22"/>
        </w:rPr>
      </w:pPr>
      <w:r>
        <w:rPr>
          <w:rFonts w:ascii="Calibri" w:hAnsi="Calibri"/>
          <w:sz w:val="22"/>
          <w:szCs w:val="22"/>
        </w:rPr>
        <w:t xml:space="preserve">The school will adhere to the provisions </w:t>
      </w:r>
      <w:r w:rsidR="00282AC6">
        <w:rPr>
          <w:rFonts w:ascii="Calibri" w:hAnsi="Calibri"/>
          <w:sz w:val="22"/>
          <w:szCs w:val="22"/>
        </w:rPr>
        <w:t xml:space="preserve">of the </w:t>
      </w:r>
      <w:r w:rsidR="000B425A">
        <w:rPr>
          <w:rFonts w:ascii="Calibri" w:hAnsi="Calibri"/>
          <w:sz w:val="22"/>
          <w:szCs w:val="22"/>
        </w:rPr>
        <w:t>Admissions Policy</w:t>
      </w:r>
      <w:r w:rsidR="00282AC6">
        <w:rPr>
          <w:rFonts w:ascii="Calibri" w:hAnsi="Calibri"/>
          <w:sz w:val="22"/>
          <w:szCs w:val="22"/>
        </w:rPr>
        <w:t xml:space="preserve"> </w:t>
      </w:r>
      <w:r>
        <w:rPr>
          <w:rFonts w:ascii="Calibri" w:hAnsi="Calibri"/>
          <w:sz w:val="22"/>
          <w:szCs w:val="22"/>
        </w:rPr>
        <w:t xml:space="preserve">to ensure that </w:t>
      </w:r>
      <w:r w:rsidR="00CA2E80">
        <w:rPr>
          <w:rFonts w:ascii="Calibri" w:hAnsi="Calibri"/>
          <w:sz w:val="22"/>
          <w:szCs w:val="22"/>
        </w:rPr>
        <w:t xml:space="preserve">children in care </w:t>
      </w:r>
      <w:r>
        <w:rPr>
          <w:rFonts w:ascii="Calibri" w:hAnsi="Calibri"/>
          <w:sz w:val="22"/>
          <w:szCs w:val="22"/>
        </w:rPr>
        <w:t>receive the highest priority for admission to the school and are admitted swiftly to minimis</w:t>
      </w:r>
      <w:r w:rsidR="002651EB">
        <w:rPr>
          <w:rFonts w:ascii="Calibri" w:hAnsi="Calibri"/>
          <w:sz w:val="22"/>
          <w:szCs w:val="22"/>
        </w:rPr>
        <w:t>e disruption to child’s learning.</w:t>
      </w:r>
    </w:p>
    <w:p w:rsidR="00C86C08" w:rsidRDefault="003A291A">
      <w:pPr>
        <w:numPr>
          <w:ilvl w:val="0"/>
          <w:numId w:val="33"/>
        </w:numPr>
        <w:rPr>
          <w:rFonts w:ascii="Calibri" w:hAnsi="Calibri"/>
          <w:b/>
          <w:sz w:val="22"/>
          <w:szCs w:val="22"/>
        </w:rPr>
      </w:pPr>
      <w:r>
        <w:rPr>
          <w:rFonts w:ascii="Calibri" w:hAnsi="Calibri"/>
          <w:b/>
          <w:sz w:val="22"/>
          <w:szCs w:val="22"/>
        </w:rPr>
        <w:t>Pupil Premium</w:t>
      </w:r>
    </w:p>
    <w:p w:rsidR="00C86C08" w:rsidRDefault="003A291A">
      <w:pPr>
        <w:pStyle w:val="NoSpacing"/>
        <w:rPr>
          <w:rFonts w:ascii="Calibri" w:hAnsi="Calibri"/>
          <w:sz w:val="22"/>
          <w:szCs w:val="22"/>
        </w:rPr>
      </w:pPr>
      <w:r>
        <w:rPr>
          <w:rFonts w:ascii="Calibri" w:hAnsi="Calibri"/>
          <w:sz w:val="22"/>
          <w:szCs w:val="22"/>
        </w:rPr>
        <w:t xml:space="preserve">There is additional funding provided to help improve the attainment of </w:t>
      </w:r>
      <w:r w:rsidR="00CA2E80">
        <w:rPr>
          <w:rFonts w:ascii="Calibri" w:hAnsi="Calibri"/>
          <w:sz w:val="22"/>
          <w:szCs w:val="22"/>
        </w:rPr>
        <w:t xml:space="preserve">children in care and children previously in care </w:t>
      </w:r>
      <w:r>
        <w:rPr>
          <w:rFonts w:ascii="Calibri" w:hAnsi="Calibri"/>
          <w:sz w:val="22"/>
          <w:szCs w:val="22"/>
        </w:rPr>
        <w:t xml:space="preserve">and close the gap between this group and their peers.  The </w:t>
      </w:r>
      <w:r w:rsidR="002651EB">
        <w:rPr>
          <w:rFonts w:ascii="Calibri" w:hAnsi="Calibri"/>
          <w:sz w:val="22"/>
          <w:szCs w:val="22"/>
        </w:rPr>
        <w:t>s</w:t>
      </w:r>
      <w:r w:rsidR="00C20E4A">
        <w:rPr>
          <w:rFonts w:ascii="Calibri" w:hAnsi="Calibri"/>
          <w:sz w:val="22"/>
          <w:szCs w:val="22"/>
        </w:rPr>
        <w:t>chool leader</w:t>
      </w:r>
      <w:r w:rsidR="002651EB">
        <w:rPr>
          <w:rFonts w:ascii="Calibri" w:hAnsi="Calibri"/>
          <w:sz w:val="22"/>
          <w:szCs w:val="22"/>
        </w:rPr>
        <w:t>s</w:t>
      </w:r>
      <w:r>
        <w:rPr>
          <w:rFonts w:ascii="Calibri" w:hAnsi="Calibri"/>
          <w:sz w:val="22"/>
          <w:szCs w:val="22"/>
        </w:rPr>
        <w:t xml:space="preserve"> and Directors will monitor the level of pupil premium funding received by the school, the rationale for its spending and the impact on the learning and progress of disadvantaged pupils.</w:t>
      </w:r>
    </w:p>
    <w:p w:rsidR="00C86C08" w:rsidRDefault="003A291A" w:rsidP="002651EB">
      <w:pPr>
        <w:spacing w:after="120"/>
        <w:rPr>
          <w:rFonts w:ascii="Calibri" w:hAnsi="Calibri"/>
          <w:b/>
          <w:sz w:val="22"/>
          <w:szCs w:val="22"/>
        </w:rPr>
      </w:pPr>
      <w:r>
        <w:rPr>
          <w:rFonts w:ascii="Calibri" w:hAnsi="Calibri"/>
          <w:b/>
          <w:sz w:val="22"/>
          <w:szCs w:val="22"/>
        </w:rPr>
        <w:t>Personal Education Plan (PEP)</w:t>
      </w:r>
    </w:p>
    <w:p w:rsidR="00C86C08" w:rsidRDefault="003A291A" w:rsidP="002651EB">
      <w:pPr>
        <w:numPr>
          <w:ilvl w:val="0"/>
          <w:numId w:val="30"/>
        </w:numPr>
        <w:spacing w:after="120"/>
        <w:rPr>
          <w:rFonts w:ascii="Calibri" w:hAnsi="Calibri"/>
          <w:sz w:val="22"/>
          <w:szCs w:val="22"/>
        </w:rPr>
      </w:pPr>
      <w:r>
        <w:rPr>
          <w:rFonts w:ascii="Calibri" w:hAnsi="Calibri"/>
          <w:sz w:val="22"/>
          <w:szCs w:val="22"/>
        </w:rPr>
        <w:t xml:space="preserve">All </w:t>
      </w:r>
      <w:r w:rsidR="00C140BB">
        <w:rPr>
          <w:rFonts w:ascii="Calibri" w:hAnsi="Calibri"/>
          <w:sz w:val="22"/>
          <w:szCs w:val="22"/>
        </w:rPr>
        <w:t>children in c</w:t>
      </w:r>
      <w:r w:rsidR="003943EF">
        <w:rPr>
          <w:rFonts w:ascii="Calibri" w:hAnsi="Calibri"/>
          <w:sz w:val="22"/>
          <w:szCs w:val="22"/>
        </w:rPr>
        <w:t>are</w:t>
      </w:r>
      <w:r>
        <w:rPr>
          <w:rFonts w:ascii="Calibri" w:hAnsi="Calibri"/>
          <w:sz w:val="22"/>
          <w:szCs w:val="22"/>
        </w:rPr>
        <w:t xml:space="preserve"> have a PEP to support personalised learning.</w:t>
      </w:r>
    </w:p>
    <w:p w:rsidR="00C86C08" w:rsidRDefault="003A291A" w:rsidP="002651EB">
      <w:pPr>
        <w:numPr>
          <w:ilvl w:val="0"/>
          <w:numId w:val="30"/>
        </w:numPr>
        <w:spacing w:after="120"/>
        <w:rPr>
          <w:rFonts w:ascii="Calibri" w:hAnsi="Calibri"/>
          <w:sz w:val="22"/>
          <w:szCs w:val="22"/>
        </w:rPr>
      </w:pPr>
      <w:r>
        <w:rPr>
          <w:rFonts w:ascii="Calibri" w:hAnsi="Calibri"/>
          <w:sz w:val="22"/>
          <w:szCs w:val="22"/>
        </w:rPr>
        <w:t xml:space="preserve">The PEP is an evolving record of what needs to happen for </w:t>
      </w:r>
      <w:r w:rsidR="003943EF">
        <w:rPr>
          <w:rFonts w:ascii="Calibri" w:hAnsi="Calibri"/>
          <w:sz w:val="22"/>
          <w:szCs w:val="22"/>
        </w:rPr>
        <w:t>Children in Care</w:t>
      </w:r>
      <w:r>
        <w:rPr>
          <w:rFonts w:ascii="Calibri" w:hAnsi="Calibri"/>
          <w:sz w:val="22"/>
          <w:szCs w:val="22"/>
        </w:rPr>
        <w:t xml:space="preserve"> to enable them to make expected progress and fulfil their potential.</w:t>
      </w:r>
    </w:p>
    <w:p w:rsidR="00C86C08" w:rsidRDefault="003A291A" w:rsidP="002651EB">
      <w:pPr>
        <w:numPr>
          <w:ilvl w:val="0"/>
          <w:numId w:val="30"/>
        </w:numPr>
        <w:spacing w:after="120"/>
        <w:rPr>
          <w:rFonts w:ascii="Calibri" w:hAnsi="Calibri"/>
          <w:sz w:val="22"/>
          <w:szCs w:val="22"/>
        </w:rPr>
      </w:pPr>
      <w:r>
        <w:rPr>
          <w:rFonts w:ascii="Calibri" w:hAnsi="Calibri"/>
          <w:sz w:val="22"/>
          <w:szCs w:val="22"/>
        </w:rPr>
        <w:t>The PEP should reflect the importance of a personalised approach to learning that meets the identified needs of the child, raises aspirations and builds life chances.</w:t>
      </w:r>
    </w:p>
    <w:p w:rsidR="00C86C08" w:rsidRDefault="003A291A" w:rsidP="002651EB">
      <w:pPr>
        <w:numPr>
          <w:ilvl w:val="0"/>
          <w:numId w:val="30"/>
        </w:numPr>
        <w:spacing w:after="120"/>
        <w:rPr>
          <w:rFonts w:ascii="Calibri" w:hAnsi="Calibri"/>
          <w:sz w:val="22"/>
          <w:szCs w:val="22"/>
        </w:rPr>
      </w:pPr>
      <w:r>
        <w:rPr>
          <w:rFonts w:ascii="Calibri" w:hAnsi="Calibri"/>
          <w:sz w:val="22"/>
          <w:szCs w:val="22"/>
        </w:rPr>
        <w:t>The quality of the PEP is the joint responsibility of the local authority that looks after the child and the school.</w:t>
      </w:r>
    </w:p>
    <w:p w:rsidR="00C86C08" w:rsidRDefault="003A291A" w:rsidP="002651EB">
      <w:pPr>
        <w:numPr>
          <w:ilvl w:val="0"/>
          <w:numId w:val="30"/>
        </w:numPr>
        <w:spacing w:after="120"/>
        <w:rPr>
          <w:rFonts w:ascii="Calibri" w:hAnsi="Calibri"/>
          <w:sz w:val="22"/>
          <w:szCs w:val="22"/>
        </w:rPr>
      </w:pPr>
      <w:r>
        <w:rPr>
          <w:rFonts w:ascii="Calibri" w:hAnsi="Calibri"/>
          <w:sz w:val="22"/>
          <w:szCs w:val="22"/>
        </w:rPr>
        <w:t>Children/young people should be involved in all aspects of their PEP, according to their age and understanding.</w:t>
      </w:r>
    </w:p>
    <w:p w:rsidR="00C86C08" w:rsidRDefault="003A291A" w:rsidP="002651EB">
      <w:pPr>
        <w:numPr>
          <w:ilvl w:val="0"/>
          <w:numId w:val="30"/>
        </w:numPr>
        <w:spacing w:after="120"/>
        <w:rPr>
          <w:rFonts w:ascii="Calibri" w:hAnsi="Calibri"/>
          <w:sz w:val="22"/>
          <w:szCs w:val="22"/>
        </w:rPr>
      </w:pPr>
      <w:r>
        <w:rPr>
          <w:rFonts w:ascii="Calibri" w:hAnsi="Calibri"/>
          <w:sz w:val="22"/>
          <w:szCs w:val="22"/>
        </w:rPr>
        <w:t>Where appropriate, the child’s parents or relevant family members should be involved in the PEP.</w:t>
      </w:r>
    </w:p>
    <w:p w:rsidR="00C86C08" w:rsidRDefault="003A291A" w:rsidP="002651EB">
      <w:pPr>
        <w:numPr>
          <w:ilvl w:val="0"/>
          <w:numId w:val="30"/>
        </w:numPr>
        <w:spacing w:after="120"/>
        <w:rPr>
          <w:rFonts w:ascii="Calibri" w:hAnsi="Calibri"/>
          <w:sz w:val="22"/>
          <w:szCs w:val="22"/>
        </w:rPr>
      </w:pPr>
      <w:r>
        <w:rPr>
          <w:rFonts w:ascii="Calibri" w:hAnsi="Calibri"/>
          <w:sz w:val="22"/>
          <w:szCs w:val="22"/>
        </w:rPr>
        <w:t>The PEP should be reviewed each term.</w:t>
      </w:r>
    </w:p>
    <w:p w:rsidR="00C86C08" w:rsidRPr="002651EB" w:rsidRDefault="003A291A" w:rsidP="002651EB">
      <w:pPr>
        <w:numPr>
          <w:ilvl w:val="0"/>
          <w:numId w:val="30"/>
        </w:numPr>
        <w:spacing w:after="120"/>
        <w:rPr>
          <w:rFonts w:ascii="Calibri" w:hAnsi="Calibri"/>
          <w:sz w:val="22"/>
          <w:szCs w:val="22"/>
        </w:rPr>
      </w:pPr>
      <w:r>
        <w:rPr>
          <w:rFonts w:ascii="Calibri" w:hAnsi="Calibri"/>
          <w:sz w:val="22"/>
          <w:szCs w:val="22"/>
        </w:rPr>
        <w:t>Where are EHCP is in place, PEP and EHCP are aligned to avoid duplication.</w:t>
      </w:r>
    </w:p>
    <w:p w:rsidR="00C86C08" w:rsidRDefault="003A291A">
      <w:pPr>
        <w:numPr>
          <w:ilvl w:val="0"/>
          <w:numId w:val="33"/>
        </w:numPr>
        <w:rPr>
          <w:rFonts w:ascii="Calibri" w:hAnsi="Calibri"/>
          <w:b/>
          <w:sz w:val="22"/>
          <w:szCs w:val="22"/>
        </w:rPr>
      </w:pPr>
      <w:r>
        <w:rPr>
          <w:rFonts w:ascii="Calibri" w:hAnsi="Calibri"/>
          <w:b/>
          <w:sz w:val="22"/>
          <w:szCs w:val="22"/>
        </w:rPr>
        <w:t>Special Educational Needs</w:t>
      </w:r>
    </w:p>
    <w:p w:rsidR="00C86C08" w:rsidRDefault="003A291A">
      <w:pPr>
        <w:rPr>
          <w:rFonts w:ascii="Calibri" w:hAnsi="Calibri"/>
          <w:sz w:val="22"/>
          <w:szCs w:val="22"/>
        </w:rPr>
      </w:pPr>
      <w:r>
        <w:rPr>
          <w:rFonts w:ascii="Calibri" w:hAnsi="Calibri"/>
          <w:sz w:val="22"/>
          <w:szCs w:val="22"/>
        </w:rPr>
        <w:t xml:space="preserve">We aim to promptly identify and address the special educational needs of all children. We recognise that </w:t>
      </w:r>
      <w:r w:rsidR="00CA2E80">
        <w:rPr>
          <w:rFonts w:ascii="Calibri" w:hAnsi="Calibri"/>
          <w:sz w:val="22"/>
          <w:szCs w:val="22"/>
        </w:rPr>
        <w:t xml:space="preserve">children in care and children previously in care </w:t>
      </w:r>
      <w:r>
        <w:rPr>
          <w:rFonts w:ascii="Calibri" w:hAnsi="Calibri"/>
          <w:sz w:val="22"/>
          <w:szCs w:val="22"/>
        </w:rPr>
        <w:t xml:space="preserve">may need to be given additional consideration due to the impact of possible </w:t>
      </w:r>
      <w:r>
        <w:rPr>
          <w:rFonts w:ascii="Calibri" w:hAnsi="Calibri"/>
          <w:sz w:val="22"/>
          <w:szCs w:val="22"/>
        </w:rPr>
        <w:lastRenderedPageBreak/>
        <w:t xml:space="preserve">previous life experiences, disrupted education and missed schooling. The designated teacher will need to liaise closely and involve carers and /or parents, social workers and other professionals.  </w:t>
      </w:r>
    </w:p>
    <w:p w:rsidR="00C86C08" w:rsidRDefault="00282AC6" w:rsidP="002651EB">
      <w:pPr>
        <w:numPr>
          <w:ilvl w:val="0"/>
          <w:numId w:val="33"/>
        </w:numPr>
        <w:spacing w:after="120"/>
        <w:rPr>
          <w:rFonts w:ascii="Calibri" w:hAnsi="Calibri"/>
          <w:b/>
          <w:sz w:val="22"/>
          <w:szCs w:val="22"/>
        </w:rPr>
      </w:pPr>
      <w:r>
        <w:rPr>
          <w:rFonts w:ascii="Calibri" w:hAnsi="Calibri"/>
          <w:b/>
          <w:sz w:val="22"/>
          <w:szCs w:val="22"/>
        </w:rPr>
        <w:t xml:space="preserve">Suspensions </w:t>
      </w:r>
    </w:p>
    <w:p w:rsidR="00282AC6" w:rsidRDefault="003A291A" w:rsidP="002651EB">
      <w:pPr>
        <w:spacing w:after="120"/>
        <w:rPr>
          <w:rFonts w:ascii="Calibri" w:hAnsi="Calibri"/>
          <w:sz w:val="22"/>
          <w:szCs w:val="22"/>
        </w:rPr>
      </w:pPr>
      <w:r>
        <w:rPr>
          <w:rFonts w:ascii="Calibri" w:hAnsi="Calibri"/>
          <w:sz w:val="22"/>
          <w:szCs w:val="22"/>
        </w:rPr>
        <w:t xml:space="preserve">We recognise that </w:t>
      </w:r>
      <w:r w:rsidR="00CA2E80">
        <w:rPr>
          <w:rFonts w:ascii="Calibri" w:hAnsi="Calibri"/>
          <w:sz w:val="22"/>
          <w:szCs w:val="22"/>
        </w:rPr>
        <w:t xml:space="preserve">children in care </w:t>
      </w:r>
      <w:r>
        <w:rPr>
          <w:rFonts w:ascii="Calibri" w:hAnsi="Calibri"/>
          <w:sz w:val="22"/>
          <w:szCs w:val="22"/>
        </w:rPr>
        <w:t>are very vulnerable to</w:t>
      </w:r>
      <w:r w:rsidR="00CA2E80">
        <w:rPr>
          <w:rFonts w:ascii="Calibri" w:hAnsi="Calibri"/>
          <w:sz w:val="22"/>
          <w:szCs w:val="22"/>
        </w:rPr>
        <w:t xml:space="preserve"> suspension</w:t>
      </w:r>
      <w:r>
        <w:rPr>
          <w:rFonts w:ascii="Calibri" w:hAnsi="Calibri"/>
          <w:sz w:val="22"/>
          <w:szCs w:val="22"/>
        </w:rPr>
        <w:t xml:space="preserve"> and that any </w:t>
      </w:r>
      <w:r w:rsidR="00CA2E80">
        <w:rPr>
          <w:rFonts w:ascii="Calibri" w:hAnsi="Calibri"/>
          <w:sz w:val="22"/>
          <w:szCs w:val="22"/>
        </w:rPr>
        <w:t>suspension</w:t>
      </w:r>
      <w:r>
        <w:rPr>
          <w:rFonts w:ascii="Calibri" w:hAnsi="Calibri"/>
          <w:sz w:val="22"/>
          <w:szCs w:val="22"/>
        </w:rPr>
        <w:t xml:space="preserve"> can place stress and impact negatively on their placement.</w:t>
      </w:r>
    </w:p>
    <w:p w:rsidR="00282AC6" w:rsidRDefault="003A291A" w:rsidP="002651EB">
      <w:pPr>
        <w:spacing w:after="120"/>
        <w:rPr>
          <w:rFonts w:ascii="Calibri" w:hAnsi="Calibri"/>
          <w:sz w:val="22"/>
          <w:szCs w:val="22"/>
        </w:rPr>
      </w:pPr>
      <w:r>
        <w:rPr>
          <w:rFonts w:ascii="Calibri" w:hAnsi="Calibri"/>
          <w:sz w:val="22"/>
          <w:szCs w:val="22"/>
        </w:rPr>
        <w:t xml:space="preserve"> We will </w:t>
      </w:r>
    </w:p>
    <w:p w:rsidR="00CA2E80" w:rsidRDefault="003A291A" w:rsidP="002651EB">
      <w:pPr>
        <w:pStyle w:val="ListParagraph"/>
        <w:numPr>
          <w:ilvl w:val="0"/>
          <w:numId w:val="42"/>
        </w:numPr>
        <w:spacing w:after="120"/>
        <w:rPr>
          <w:rFonts w:ascii="Calibri" w:hAnsi="Calibri"/>
          <w:sz w:val="22"/>
          <w:szCs w:val="22"/>
        </w:rPr>
      </w:pPr>
      <w:r w:rsidRPr="00CA2E80">
        <w:rPr>
          <w:rFonts w:ascii="Calibri" w:hAnsi="Calibri"/>
          <w:sz w:val="22"/>
          <w:szCs w:val="22"/>
        </w:rPr>
        <w:t xml:space="preserve">take active steps to minimise the use of </w:t>
      </w:r>
      <w:r w:rsidR="00282AC6" w:rsidRPr="00CA2E80">
        <w:rPr>
          <w:rFonts w:ascii="Calibri" w:hAnsi="Calibri"/>
          <w:sz w:val="22"/>
          <w:szCs w:val="22"/>
        </w:rPr>
        <w:t>suspensions</w:t>
      </w:r>
      <w:r w:rsidRPr="00CA2E80">
        <w:rPr>
          <w:rFonts w:ascii="Calibri" w:hAnsi="Calibri"/>
          <w:sz w:val="22"/>
          <w:szCs w:val="22"/>
        </w:rPr>
        <w:t xml:space="preserve"> </w:t>
      </w:r>
      <w:r w:rsidR="00CA2E80">
        <w:rPr>
          <w:rFonts w:ascii="Calibri" w:hAnsi="Calibri"/>
          <w:sz w:val="22"/>
          <w:szCs w:val="22"/>
        </w:rPr>
        <w:t>for children in care</w:t>
      </w:r>
      <w:r w:rsidR="002651EB">
        <w:rPr>
          <w:rFonts w:ascii="Calibri" w:hAnsi="Calibri"/>
          <w:sz w:val="22"/>
          <w:szCs w:val="22"/>
        </w:rPr>
        <w:t>.</w:t>
      </w:r>
      <w:r w:rsidR="00CA2E80">
        <w:rPr>
          <w:rFonts w:ascii="Calibri" w:hAnsi="Calibri"/>
          <w:sz w:val="22"/>
          <w:szCs w:val="22"/>
        </w:rPr>
        <w:t xml:space="preserve"> </w:t>
      </w:r>
    </w:p>
    <w:p w:rsidR="00282AC6" w:rsidRPr="00CA2E80" w:rsidRDefault="00282AC6" w:rsidP="002651EB">
      <w:pPr>
        <w:pStyle w:val="ListParagraph"/>
        <w:numPr>
          <w:ilvl w:val="0"/>
          <w:numId w:val="42"/>
        </w:numPr>
        <w:spacing w:after="120"/>
        <w:rPr>
          <w:rFonts w:ascii="Calibri" w:hAnsi="Calibri"/>
          <w:sz w:val="22"/>
          <w:szCs w:val="22"/>
        </w:rPr>
      </w:pPr>
      <w:r w:rsidRPr="00CA2E80">
        <w:rPr>
          <w:rFonts w:ascii="Calibri" w:hAnsi="Calibri"/>
          <w:sz w:val="22"/>
          <w:szCs w:val="22"/>
        </w:rPr>
        <w:t>Aim to use alternatives to suspension as a sanction for</w:t>
      </w:r>
      <w:r w:rsidR="00CA2E80" w:rsidRPr="00CA2E80">
        <w:rPr>
          <w:rFonts w:ascii="Calibri" w:hAnsi="Calibri"/>
          <w:sz w:val="22"/>
          <w:szCs w:val="22"/>
        </w:rPr>
        <w:t xml:space="preserve"> </w:t>
      </w:r>
      <w:r w:rsidR="00CA2E80">
        <w:rPr>
          <w:rFonts w:ascii="Calibri" w:hAnsi="Calibri"/>
          <w:sz w:val="22"/>
          <w:szCs w:val="22"/>
        </w:rPr>
        <w:t>children in care</w:t>
      </w:r>
      <w:r w:rsidR="007430B4">
        <w:rPr>
          <w:rFonts w:ascii="Calibri" w:hAnsi="Calibri"/>
          <w:sz w:val="22"/>
          <w:szCs w:val="22"/>
        </w:rPr>
        <w:t>,</w:t>
      </w:r>
      <w:r w:rsidRPr="00CA2E80">
        <w:rPr>
          <w:rFonts w:ascii="Calibri" w:hAnsi="Calibri"/>
          <w:sz w:val="22"/>
          <w:szCs w:val="22"/>
        </w:rPr>
        <w:t xml:space="preserve"> for example restorative approaches</w:t>
      </w:r>
      <w:r w:rsidR="002651EB">
        <w:rPr>
          <w:rFonts w:ascii="Calibri" w:hAnsi="Calibri"/>
          <w:sz w:val="22"/>
          <w:szCs w:val="22"/>
        </w:rPr>
        <w:t>.</w:t>
      </w:r>
    </w:p>
    <w:p w:rsidR="00282AC6" w:rsidRPr="002651EB" w:rsidRDefault="00282AC6" w:rsidP="002651EB">
      <w:pPr>
        <w:pStyle w:val="ListParagraph"/>
        <w:numPr>
          <w:ilvl w:val="0"/>
          <w:numId w:val="42"/>
        </w:numPr>
        <w:spacing w:after="120"/>
        <w:rPr>
          <w:rFonts w:ascii="Calibri" w:hAnsi="Calibri"/>
          <w:sz w:val="22"/>
          <w:szCs w:val="22"/>
        </w:rPr>
      </w:pPr>
      <w:r>
        <w:rPr>
          <w:rFonts w:ascii="Calibri" w:hAnsi="Calibri"/>
          <w:sz w:val="22"/>
          <w:szCs w:val="22"/>
        </w:rPr>
        <w:t>Inform the virtual school as soon as there is a suspension or risk of suspension</w:t>
      </w:r>
      <w:r w:rsidR="00CA2E80">
        <w:rPr>
          <w:rFonts w:ascii="Calibri" w:hAnsi="Calibri"/>
          <w:sz w:val="22"/>
          <w:szCs w:val="22"/>
        </w:rPr>
        <w:t xml:space="preserve"> of a child in care</w:t>
      </w:r>
      <w:r w:rsidR="002651EB">
        <w:rPr>
          <w:rFonts w:ascii="Calibri" w:hAnsi="Calibri"/>
          <w:sz w:val="22"/>
          <w:szCs w:val="22"/>
        </w:rPr>
        <w:t>.</w:t>
      </w:r>
    </w:p>
    <w:p w:rsidR="00C86C08" w:rsidRDefault="003A291A">
      <w:pPr>
        <w:numPr>
          <w:ilvl w:val="0"/>
          <w:numId w:val="33"/>
        </w:numPr>
        <w:rPr>
          <w:rFonts w:ascii="Calibri" w:hAnsi="Calibri"/>
          <w:b/>
          <w:sz w:val="22"/>
          <w:szCs w:val="22"/>
        </w:rPr>
      </w:pPr>
      <w:r>
        <w:rPr>
          <w:rFonts w:ascii="Calibri" w:hAnsi="Calibri"/>
          <w:b/>
          <w:sz w:val="22"/>
          <w:szCs w:val="22"/>
        </w:rPr>
        <w:t>Record keeping</w:t>
      </w:r>
    </w:p>
    <w:p w:rsidR="00C86C08" w:rsidRDefault="003A291A">
      <w:pPr>
        <w:rPr>
          <w:rFonts w:ascii="Calibri" w:hAnsi="Calibri"/>
          <w:sz w:val="22"/>
          <w:szCs w:val="22"/>
        </w:rPr>
      </w:pPr>
      <w:r>
        <w:rPr>
          <w:rFonts w:ascii="Calibri" w:hAnsi="Calibri"/>
          <w:sz w:val="22"/>
          <w:szCs w:val="22"/>
        </w:rPr>
        <w:t xml:space="preserve">We recognise the importance of keeping accurate records and that the passing on of records for </w:t>
      </w:r>
      <w:r w:rsidR="007430B4">
        <w:rPr>
          <w:rFonts w:ascii="Calibri" w:hAnsi="Calibri"/>
          <w:sz w:val="22"/>
          <w:szCs w:val="22"/>
        </w:rPr>
        <w:t>children in c</w:t>
      </w:r>
      <w:r w:rsidR="003943EF">
        <w:rPr>
          <w:rFonts w:ascii="Calibri" w:hAnsi="Calibri"/>
          <w:sz w:val="22"/>
          <w:szCs w:val="22"/>
        </w:rPr>
        <w:t>are</w:t>
      </w:r>
      <w:r w:rsidR="00CA2E80">
        <w:rPr>
          <w:rFonts w:ascii="Calibri" w:hAnsi="Calibri"/>
          <w:sz w:val="22"/>
          <w:szCs w:val="22"/>
        </w:rPr>
        <w:t xml:space="preserve"> </w:t>
      </w:r>
      <w:r>
        <w:rPr>
          <w:rFonts w:ascii="Calibri" w:hAnsi="Calibri"/>
          <w:sz w:val="22"/>
          <w:szCs w:val="22"/>
        </w:rPr>
        <w:t xml:space="preserve">is paramount for continuity and ensuring that these vulnerable children have key information passed quickly and securely. </w:t>
      </w:r>
    </w:p>
    <w:p w:rsidR="00C86C08" w:rsidRDefault="003A291A">
      <w:pPr>
        <w:numPr>
          <w:ilvl w:val="0"/>
          <w:numId w:val="33"/>
        </w:numPr>
        <w:rPr>
          <w:rFonts w:ascii="Calibri" w:hAnsi="Calibri"/>
          <w:b/>
          <w:sz w:val="22"/>
          <w:szCs w:val="22"/>
        </w:rPr>
      </w:pPr>
      <w:r>
        <w:rPr>
          <w:rFonts w:ascii="Calibri" w:hAnsi="Calibri"/>
          <w:b/>
          <w:sz w:val="22"/>
          <w:szCs w:val="22"/>
        </w:rPr>
        <w:t>Review</w:t>
      </w:r>
    </w:p>
    <w:p w:rsidR="00C86C08" w:rsidRDefault="003A291A">
      <w:pPr>
        <w:rPr>
          <w:rFonts w:ascii="Calibri" w:hAnsi="Calibri"/>
          <w:color w:val="000000"/>
          <w:sz w:val="22"/>
          <w:szCs w:val="22"/>
          <w:lang w:eastAsia="en-GB"/>
        </w:rPr>
      </w:pPr>
      <w:r>
        <w:rPr>
          <w:rFonts w:ascii="Calibri" w:hAnsi="Calibri"/>
          <w:color w:val="000000"/>
          <w:sz w:val="22"/>
          <w:szCs w:val="22"/>
          <w:lang w:eastAsia="en-GB"/>
        </w:rPr>
        <w:t>In order to ensure that this policy is relevant, if you have any comments please email directors@ontrackeducation.com</w:t>
      </w:r>
    </w:p>
    <w:p w:rsidR="00C86C08" w:rsidRDefault="00C86C08">
      <w:pPr>
        <w:tabs>
          <w:tab w:val="left" w:pos="1200"/>
        </w:tabs>
        <w:rPr>
          <w:rFonts w:ascii="Calibri" w:hAnsi="Calibri"/>
          <w:sz w:val="22"/>
          <w:szCs w:val="22"/>
        </w:rPr>
      </w:pPr>
    </w:p>
    <w:sectPr w:rsidR="00C86C0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632" w:rsidRDefault="00560632">
      <w:pPr>
        <w:spacing w:after="0" w:line="240" w:lineRule="auto"/>
      </w:pPr>
      <w:r>
        <w:separator/>
      </w:r>
    </w:p>
  </w:endnote>
  <w:endnote w:type="continuationSeparator" w:id="0">
    <w:p w:rsidR="00560632" w:rsidRDefault="0056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C08" w:rsidRDefault="003A291A">
    <w:pPr>
      <w:pStyle w:val="Footer"/>
      <w:rPr>
        <w:rFonts w:ascii="Trebuchet MS" w:hAnsi="Trebuchet MS"/>
        <w:sz w:val="16"/>
        <w:szCs w:val="16"/>
        <w:lang w:val="en-GB"/>
      </w:rPr>
    </w:pPr>
    <w:r>
      <w:rPr>
        <w:rFonts w:ascii="Trebuchet MS" w:hAnsi="Trebuchet MS"/>
        <w:sz w:val="16"/>
        <w:szCs w:val="16"/>
        <w:lang w:val="en-GB"/>
      </w:rPr>
      <w:t>LAC</w:t>
    </w:r>
    <w:r>
      <w:rPr>
        <w:rFonts w:ascii="Trebuchet MS" w:hAnsi="Trebuchet MS"/>
        <w:sz w:val="16"/>
        <w:szCs w:val="16"/>
      </w:rPr>
      <w:t xml:space="preserve"> Policy </w:t>
    </w:r>
    <w:r>
      <w:rPr>
        <w:rFonts w:ascii="Trebuchet MS" w:hAnsi="Trebuchet MS"/>
        <w:sz w:val="16"/>
        <w:szCs w:val="16"/>
        <w:lang w:val="en-GB"/>
      </w:rPr>
      <w:tab/>
    </w:r>
    <w:r>
      <w:rPr>
        <w:rFonts w:ascii="Trebuchet MS" w:hAnsi="Trebuchet MS"/>
        <w:sz w:val="16"/>
        <w:szCs w:val="16"/>
        <w:lang w:val="en-GB"/>
      </w:rPr>
      <w:tab/>
    </w:r>
  </w:p>
  <w:p w:rsidR="00C86C08" w:rsidRDefault="00C86C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632" w:rsidRDefault="00560632">
      <w:pPr>
        <w:spacing w:after="0" w:line="240" w:lineRule="auto"/>
      </w:pPr>
      <w:r>
        <w:separator/>
      </w:r>
    </w:p>
  </w:footnote>
  <w:footnote w:type="continuationSeparator" w:id="0">
    <w:p w:rsidR="00560632" w:rsidRDefault="00560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4B3"/>
    <w:multiLevelType w:val="hybridMultilevel"/>
    <w:tmpl w:val="A3DCBF4C"/>
    <w:lvl w:ilvl="0" w:tplc="815E9C88">
      <w:numFmt w:val="bullet"/>
      <w:lvlText w:val="•"/>
      <w:lvlJc w:val="left"/>
      <w:pPr>
        <w:ind w:left="720" w:hanging="360"/>
      </w:pPr>
      <w:rPr>
        <w:rFonts w:ascii="Trebuchet MS" w:eastAsia="Times New Roman" w:hAnsi="Trebuchet MS"/>
      </w:rPr>
    </w:lvl>
    <w:lvl w:ilvl="1" w:tplc="8FC4B722">
      <w:start w:val="1"/>
      <w:numFmt w:val="bullet"/>
      <w:lvlText w:val="o"/>
      <w:lvlJc w:val="left"/>
      <w:pPr>
        <w:ind w:left="1440" w:hanging="360"/>
      </w:pPr>
      <w:rPr>
        <w:rFonts w:ascii="Courier New" w:hAnsi="Courier New"/>
      </w:rPr>
    </w:lvl>
    <w:lvl w:ilvl="2" w:tplc="28E43D50">
      <w:start w:val="1"/>
      <w:numFmt w:val="bullet"/>
      <w:lvlText w:val=""/>
      <w:lvlJc w:val="left"/>
      <w:pPr>
        <w:ind w:left="2160" w:hanging="360"/>
      </w:pPr>
      <w:rPr>
        <w:rFonts w:ascii="Wingdings" w:hAnsi="Wingdings"/>
      </w:rPr>
    </w:lvl>
    <w:lvl w:ilvl="3" w:tplc="9BE632A4">
      <w:start w:val="1"/>
      <w:numFmt w:val="bullet"/>
      <w:lvlText w:val=""/>
      <w:lvlJc w:val="left"/>
      <w:pPr>
        <w:ind w:left="2880" w:hanging="360"/>
      </w:pPr>
      <w:rPr>
        <w:rFonts w:ascii="Symbol" w:hAnsi="Symbol"/>
      </w:rPr>
    </w:lvl>
    <w:lvl w:ilvl="4" w:tplc="0ED0813C">
      <w:start w:val="1"/>
      <w:numFmt w:val="bullet"/>
      <w:lvlText w:val="o"/>
      <w:lvlJc w:val="left"/>
      <w:pPr>
        <w:ind w:left="3600" w:hanging="360"/>
      </w:pPr>
      <w:rPr>
        <w:rFonts w:ascii="Courier New" w:hAnsi="Courier New"/>
      </w:rPr>
    </w:lvl>
    <w:lvl w:ilvl="5" w:tplc="7B96C894">
      <w:start w:val="1"/>
      <w:numFmt w:val="bullet"/>
      <w:lvlText w:val=""/>
      <w:lvlJc w:val="left"/>
      <w:pPr>
        <w:ind w:left="4320" w:hanging="360"/>
      </w:pPr>
      <w:rPr>
        <w:rFonts w:ascii="Wingdings" w:hAnsi="Wingdings"/>
      </w:rPr>
    </w:lvl>
    <w:lvl w:ilvl="6" w:tplc="66B4821A">
      <w:start w:val="1"/>
      <w:numFmt w:val="bullet"/>
      <w:lvlText w:val=""/>
      <w:lvlJc w:val="left"/>
      <w:pPr>
        <w:ind w:left="5040" w:hanging="360"/>
      </w:pPr>
      <w:rPr>
        <w:rFonts w:ascii="Symbol" w:hAnsi="Symbol"/>
      </w:rPr>
    </w:lvl>
    <w:lvl w:ilvl="7" w:tplc="92AC7D40">
      <w:start w:val="1"/>
      <w:numFmt w:val="bullet"/>
      <w:lvlText w:val="o"/>
      <w:lvlJc w:val="left"/>
      <w:pPr>
        <w:ind w:left="5760" w:hanging="360"/>
      </w:pPr>
      <w:rPr>
        <w:rFonts w:ascii="Courier New" w:hAnsi="Courier New"/>
      </w:rPr>
    </w:lvl>
    <w:lvl w:ilvl="8" w:tplc="A04CF9E4">
      <w:start w:val="1"/>
      <w:numFmt w:val="bullet"/>
      <w:lvlText w:val=""/>
      <w:lvlJc w:val="left"/>
      <w:pPr>
        <w:ind w:left="6480" w:hanging="360"/>
      </w:pPr>
      <w:rPr>
        <w:rFonts w:ascii="Wingdings" w:hAnsi="Wingdings"/>
      </w:rPr>
    </w:lvl>
  </w:abstractNum>
  <w:abstractNum w:abstractNumId="1" w15:restartNumberingAfterBreak="0">
    <w:nsid w:val="059B4592"/>
    <w:multiLevelType w:val="hybridMultilevel"/>
    <w:tmpl w:val="8A906008"/>
    <w:lvl w:ilvl="0" w:tplc="87DC8B0C">
      <w:numFmt w:val="bullet"/>
      <w:lvlText w:val="•"/>
      <w:lvlJc w:val="left"/>
      <w:pPr>
        <w:ind w:left="1440" w:hanging="360"/>
      </w:pPr>
      <w:rPr>
        <w:rFonts w:ascii="Trebuchet MS" w:eastAsia="Times New Roman" w:hAnsi="Trebuchet MS"/>
      </w:rPr>
    </w:lvl>
    <w:lvl w:ilvl="1" w:tplc="D88E4686">
      <w:start w:val="1"/>
      <w:numFmt w:val="bullet"/>
      <w:lvlText w:val="o"/>
      <w:lvlJc w:val="left"/>
      <w:pPr>
        <w:ind w:left="2160" w:hanging="360"/>
      </w:pPr>
      <w:rPr>
        <w:rFonts w:ascii="Courier New" w:hAnsi="Courier New"/>
      </w:rPr>
    </w:lvl>
    <w:lvl w:ilvl="2" w:tplc="10E687C8">
      <w:start w:val="1"/>
      <w:numFmt w:val="bullet"/>
      <w:lvlText w:val=""/>
      <w:lvlJc w:val="left"/>
      <w:pPr>
        <w:ind w:left="2880" w:hanging="360"/>
      </w:pPr>
      <w:rPr>
        <w:rFonts w:ascii="Wingdings" w:hAnsi="Wingdings"/>
      </w:rPr>
    </w:lvl>
    <w:lvl w:ilvl="3" w:tplc="A3EAEE18">
      <w:start w:val="1"/>
      <w:numFmt w:val="bullet"/>
      <w:lvlText w:val=""/>
      <w:lvlJc w:val="left"/>
      <w:pPr>
        <w:ind w:left="3600" w:hanging="360"/>
      </w:pPr>
      <w:rPr>
        <w:rFonts w:ascii="Symbol" w:hAnsi="Symbol"/>
      </w:rPr>
    </w:lvl>
    <w:lvl w:ilvl="4" w:tplc="B95EF06A">
      <w:start w:val="1"/>
      <w:numFmt w:val="bullet"/>
      <w:lvlText w:val="o"/>
      <w:lvlJc w:val="left"/>
      <w:pPr>
        <w:ind w:left="4320" w:hanging="360"/>
      </w:pPr>
      <w:rPr>
        <w:rFonts w:ascii="Courier New" w:hAnsi="Courier New"/>
      </w:rPr>
    </w:lvl>
    <w:lvl w:ilvl="5" w:tplc="CC1E1B32">
      <w:start w:val="1"/>
      <w:numFmt w:val="bullet"/>
      <w:lvlText w:val=""/>
      <w:lvlJc w:val="left"/>
      <w:pPr>
        <w:ind w:left="5040" w:hanging="360"/>
      </w:pPr>
      <w:rPr>
        <w:rFonts w:ascii="Wingdings" w:hAnsi="Wingdings"/>
      </w:rPr>
    </w:lvl>
    <w:lvl w:ilvl="6" w:tplc="A1328A68">
      <w:start w:val="1"/>
      <w:numFmt w:val="bullet"/>
      <w:lvlText w:val=""/>
      <w:lvlJc w:val="left"/>
      <w:pPr>
        <w:ind w:left="5760" w:hanging="360"/>
      </w:pPr>
      <w:rPr>
        <w:rFonts w:ascii="Symbol" w:hAnsi="Symbol"/>
      </w:rPr>
    </w:lvl>
    <w:lvl w:ilvl="7" w:tplc="36560DC2">
      <w:start w:val="1"/>
      <w:numFmt w:val="bullet"/>
      <w:lvlText w:val="o"/>
      <w:lvlJc w:val="left"/>
      <w:pPr>
        <w:ind w:left="6480" w:hanging="360"/>
      </w:pPr>
      <w:rPr>
        <w:rFonts w:ascii="Courier New" w:hAnsi="Courier New"/>
      </w:rPr>
    </w:lvl>
    <w:lvl w:ilvl="8" w:tplc="0E1CAC0C">
      <w:start w:val="1"/>
      <w:numFmt w:val="bullet"/>
      <w:lvlText w:val=""/>
      <w:lvlJc w:val="left"/>
      <w:pPr>
        <w:ind w:left="7200" w:hanging="360"/>
      </w:pPr>
      <w:rPr>
        <w:rFonts w:ascii="Wingdings" w:hAnsi="Wingdings"/>
      </w:rPr>
    </w:lvl>
  </w:abstractNum>
  <w:abstractNum w:abstractNumId="2" w15:restartNumberingAfterBreak="0">
    <w:nsid w:val="05D5660D"/>
    <w:multiLevelType w:val="hybridMultilevel"/>
    <w:tmpl w:val="7C345368"/>
    <w:lvl w:ilvl="0" w:tplc="34A04CDA">
      <w:start w:val="1"/>
      <w:numFmt w:val="bullet"/>
      <w:lvlText w:val=""/>
      <w:lvlJc w:val="left"/>
      <w:pPr>
        <w:ind w:left="720" w:hanging="360"/>
      </w:pPr>
      <w:rPr>
        <w:rFonts w:ascii="Symbol" w:hAnsi="Symbol"/>
      </w:rPr>
    </w:lvl>
    <w:lvl w:ilvl="1" w:tplc="B406D604">
      <w:start w:val="1"/>
      <w:numFmt w:val="bullet"/>
      <w:lvlText w:val="o"/>
      <w:lvlJc w:val="left"/>
      <w:pPr>
        <w:ind w:left="1440" w:hanging="360"/>
      </w:pPr>
      <w:rPr>
        <w:rFonts w:ascii="Courier New" w:hAnsi="Courier New"/>
      </w:rPr>
    </w:lvl>
    <w:lvl w:ilvl="2" w:tplc="FDB48CE4">
      <w:start w:val="1"/>
      <w:numFmt w:val="bullet"/>
      <w:lvlText w:val=""/>
      <w:lvlJc w:val="left"/>
      <w:pPr>
        <w:ind w:left="2160" w:hanging="360"/>
      </w:pPr>
      <w:rPr>
        <w:rFonts w:ascii="Wingdings" w:hAnsi="Wingdings"/>
      </w:rPr>
    </w:lvl>
    <w:lvl w:ilvl="3" w:tplc="ACB66ADA">
      <w:start w:val="1"/>
      <w:numFmt w:val="bullet"/>
      <w:lvlText w:val=""/>
      <w:lvlJc w:val="left"/>
      <w:pPr>
        <w:ind w:left="2880" w:hanging="360"/>
      </w:pPr>
      <w:rPr>
        <w:rFonts w:ascii="Symbol" w:hAnsi="Symbol"/>
      </w:rPr>
    </w:lvl>
    <w:lvl w:ilvl="4" w:tplc="AF7A8418">
      <w:start w:val="1"/>
      <w:numFmt w:val="bullet"/>
      <w:lvlText w:val="o"/>
      <w:lvlJc w:val="left"/>
      <w:pPr>
        <w:ind w:left="3600" w:hanging="360"/>
      </w:pPr>
      <w:rPr>
        <w:rFonts w:ascii="Courier New" w:hAnsi="Courier New"/>
      </w:rPr>
    </w:lvl>
    <w:lvl w:ilvl="5" w:tplc="176E2DB0">
      <w:start w:val="1"/>
      <w:numFmt w:val="bullet"/>
      <w:lvlText w:val=""/>
      <w:lvlJc w:val="left"/>
      <w:pPr>
        <w:ind w:left="4320" w:hanging="360"/>
      </w:pPr>
      <w:rPr>
        <w:rFonts w:ascii="Wingdings" w:hAnsi="Wingdings"/>
      </w:rPr>
    </w:lvl>
    <w:lvl w:ilvl="6" w:tplc="09DCB660">
      <w:start w:val="1"/>
      <w:numFmt w:val="bullet"/>
      <w:lvlText w:val=""/>
      <w:lvlJc w:val="left"/>
      <w:pPr>
        <w:ind w:left="5040" w:hanging="360"/>
      </w:pPr>
      <w:rPr>
        <w:rFonts w:ascii="Symbol" w:hAnsi="Symbol"/>
      </w:rPr>
    </w:lvl>
    <w:lvl w:ilvl="7" w:tplc="2A7E86A6">
      <w:start w:val="1"/>
      <w:numFmt w:val="bullet"/>
      <w:lvlText w:val="o"/>
      <w:lvlJc w:val="left"/>
      <w:pPr>
        <w:ind w:left="5760" w:hanging="360"/>
      </w:pPr>
      <w:rPr>
        <w:rFonts w:ascii="Courier New" w:hAnsi="Courier New"/>
      </w:rPr>
    </w:lvl>
    <w:lvl w:ilvl="8" w:tplc="EDBE1EB8">
      <w:start w:val="1"/>
      <w:numFmt w:val="bullet"/>
      <w:lvlText w:val=""/>
      <w:lvlJc w:val="left"/>
      <w:pPr>
        <w:ind w:left="6480" w:hanging="360"/>
      </w:pPr>
      <w:rPr>
        <w:rFonts w:ascii="Wingdings" w:hAnsi="Wingdings"/>
      </w:rPr>
    </w:lvl>
  </w:abstractNum>
  <w:abstractNum w:abstractNumId="3" w15:restartNumberingAfterBreak="0">
    <w:nsid w:val="11150503"/>
    <w:multiLevelType w:val="hybridMultilevel"/>
    <w:tmpl w:val="082E1C2A"/>
    <w:lvl w:ilvl="0" w:tplc="BED69030">
      <w:start w:val="1"/>
      <w:numFmt w:val="bullet"/>
      <w:lvlText w:val=""/>
      <w:lvlJc w:val="left"/>
      <w:pPr>
        <w:ind w:left="720" w:hanging="360"/>
      </w:pPr>
      <w:rPr>
        <w:rFonts w:ascii="Symbol" w:hAnsi="Symbol"/>
      </w:rPr>
    </w:lvl>
    <w:lvl w:ilvl="1" w:tplc="13201A9E">
      <w:start w:val="1"/>
      <w:numFmt w:val="bullet"/>
      <w:lvlText w:val="o"/>
      <w:lvlJc w:val="left"/>
      <w:pPr>
        <w:ind w:left="1440" w:hanging="360"/>
      </w:pPr>
      <w:rPr>
        <w:rFonts w:ascii="Courier New" w:hAnsi="Courier New"/>
      </w:rPr>
    </w:lvl>
    <w:lvl w:ilvl="2" w:tplc="7D94F39E">
      <w:start w:val="1"/>
      <w:numFmt w:val="bullet"/>
      <w:lvlText w:val=""/>
      <w:lvlJc w:val="left"/>
      <w:pPr>
        <w:ind w:left="2160" w:hanging="360"/>
      </w:pPr>
      <w:rPr>
        <w:rFonts w:ascii="Wingdings" w:hAnsi="Wingdings"/>
      </w:rPr>
    </w:lvl>
    <w:lvl w:ilvl="3" w:tplc="77FEB5C0">
      <w:start w:val="1"/>
      <w:numFmt w:val="bullet"/>
      <w:lvlText w:val=""/>
      <w:lvlJc w:val="left"/>
      <w:pPr>
        <w:ind w:left="2880" w:hanging="360"/>
      </w:pPr>
      <w:rPr>
        <w:rFonts w:ascii="Symbol" w:hAnsi="Symbol"/>
      </w:rPr>
    </w:lvl>
    <w:lvl w:ilvl="4" w:tplc="3C5AD8B4">
      <w:start w:val="1"/>
      <w:numFmt w:val="bullet"/>
      <w:lvlText w:val="o"/>
      <w:lvlJc w:val="left"/>
      <w:pPr>
        <w:ind w:left="3600" w:hanging="360"/>
      </w:pPr>
      <w:rPr>
        <w:rFonts w:ascii="Courier New" w:hAnsi="Courier New"/>
      </w:rPr>
    </w:lvl>
    <w:lvl w:ilvl="5" w:tplc="186662CC">
      <w:start w:val="1"/>
      <w:numFmt w:val="bullet"/>
      <w:lvlText w:val=""/>
      <w:lvlJc w:val="left"/>
      <w:pPr>
        <w:ind w:left="4320" w:hanging="360"/>
      </w:pPr>
      <w:rPr>
        <w:rFonts w:ascii="Wingdings" w:hAnsi="Wingdings"/>
      </w:rPr>
    </w:lvl>
    <w:lvl w:ilvl="6" w:tplc="82907594">
      <w:start w:val="1"/>
      <w:numFmt w:val="bullet"/>
      <w:lvlText w:val=""/>
      <w:lvlJc w:val="left"/>
      <w:pPr>
        <w:ind w:left="5040" w:hanging="360"/>
      </w:pPr>
      <w:rPr>
        <w:rFonts w:ascii="Symbol" w:hAnsi="Symbol"/>
      </w:rPr>
    </w:lvl>
    <w:lvl w:ilvl="7" w:tplc="4C166AB4">
      <w:start w:val="1"/>
      <w:numFmt w:val="bullet"/>
      <w:lvlText w:val="o"/>
      <w:lvlJc w:val="left"/>
      <w:pPr>
        <w:ind w:left="5760" w:hanging="360"/>
      </w:pPr>
      <w:rPr>
        <w:rFonts w:ascii="Courier New" w:hAnsi="Courier New"/>
      </w:rPr>
    </w:lvl>
    <w:lvl w:ilvl="8" w:tplc="1DFEFA7C">
      <w:start w:val="1"/>
      <w:numFmt w:val="bullet"/>
      <w:lvlText w:val=""/>
      <w:lvlJc w:val="left"/>
      <w:pPr>
        <w:ind w:left="6480" w:hanging="360"/>
      </w:pPr>
      <w:rPr>
        <w:rFonts w:ascii="Wingdings" w:hAnsi="Wingdings"/>
      </w:rPr>
    </w:lvl>
  </w:abstractNum>
  <w:abstractNum w:abstractNumId="4" w15:restartNumberingAfterBreak="0">
    <w:nsid w:val="196D1D56"/>
    <w:multiLevelType w:val="hybridMultilevel"/>
    <w:tmpl w:val="2A6E3180"/>
    <w:lvl w:ilvl="0" w:tplc="641C1C20">
      <w:start w:val="1"/>
      <w:numFmt w:val="bullet"/>
      <w:lvlText w:val=""/>
      <w:lvlJc w:val="left"/>
      <w:pPr>
        <w:ind w:left="720" w:hanging="360"/>
      </w:pPr>
      <w:rPr>
        <w:rFonts w:ascii="Symbol" w:hAnsi="Symbol"/>
      </w:rPr>
    </w:lvl>
    <w:lvl w:ilvl="1" w:tplc="55C2879C">
      <w:start w:val="1"/>
      <w:numFmt w:val="bullet"/>
      <w:lvlText w:val="o"/>
      <w:lvlJc w:val="left"/>
      <w:pPr>
        <w:ind w:left="1440" w:hanging="360"/>
      </w:pPr>
      <w:rPr>
        <w:rFonts w:ascii="Courier New" w:hAnsi="Courier New"/>
      </w:rPr>
    </w:lvl>
    <w:lvl w:ilvl="2" w:tplc="E4B478AE">
      <w:start w:val="1"/>
      <w:numFmt w:val="bullet"/>
      <w:lvlText w:val=""/>
      <w:lvlJc w:val="left"/>
      <w:pPr>
        <w:ind w:left="2160" w:hanging="360"/>
      </w:pPr>
      <w:rPr>
        <w:rFonts w:ascii="Wingdings" w:hAnsi="Wingdings"/>
      </w:rPr>
    </w:lvl>
    <w:lvl w:ilvl="3" w:tplc="07A8F390">
      <w:start w:val="1"/>
      <w:numFmt w:val="bullet"/>
      <w:lvlText w:val=""/>
      <w:lvlJc w:val="left"/>
      <w:pPr>
        <w:ind w:left="2880" w:hanging="360"/>
      </w:pPr>
      <w:rPr>
        <w:rFonts w:ascii="Symbol" w:hAnsi="Symbol"/>
      </w:rPr>
    </w:lvl>
    <w:lvl w:ilvl="4" w:tplc="62664722">
      <w:start w:val="1"/>
      <w:numFmt w:val="bullet"/>
      <w:lvlText w:val="o"/>
      <w:lvlJc w:val="left"/>
      <w:pPr>
        <w:ind w:left="3600" w:hanging="360"/>
      </w:pPr>
      <w:rPr>
        <w:rFonts w:ascii="Courier New" w:hAnsi="Courier New"/>
      </w:rPr>
    </w:lvl>
    <w:lvl w:ilvl="5" w:tplc="3904A4CC">
      <w:start w:val="1"/>
      <w:numFmt w:val="bullet"/>
      <w:lvlText w:val=""/>
      <w:lvlJc w:val="left"/>
      <w:pPr>
        <w:ind w:left="4320" w:hanging="360"/>
      </w:pPr>
      <w:rPr>
        <w:rFonts w:ascii="Wingdings" w:hAnsi="Wingdings"/>
      </w:rPr>
    </w:lvl>
    <w:lvl w:ilvl="6" w:tplc="CE9E34BE">
      <w:start w:val="1"/>
      <w:numFmt w:val="bullet"/>
      <w:lvlText w:val=""/>
      <w:lvlJc w:val="left"/>
      <w:pPr>
        <w:ind w:left="5040" w:hanging="360"/>
      </w:pPr>
      <w:rPr>
        <w:rFonts w:ascii="Symbol" w:hAnsi="Symbol"/>
      </w:rPr>
    </w:lvl>
    <w:lvl w:ilvl="7" w:tplc="CBE48090">
      <w:start w:val="1"/>
      <w:numFmt w:val="bullet"/>
      <w:lvlText w:val="o"/>
      <w:lvlJc w:val="left"/>
      <w:pPr>
        <w:ind w:left="5760" w:hanging="360"/>
      </w:pPr>
      <w:rPr>
        <w:rFonts w:ascii="Courier New" w:hAnsi="Courier New"/>
      </w:rPr>
    </w:lvl>
    <w:lvl w:ilvl="8" w:tplc="BC1AD842">
      <w:start w:val="1"/>
      <w:numFmt w:val="bullet"/>
      <w:lvlText w:val=""/>
      <w:lvlJc w:val="left"/>
      <w:pPr>
        <w:ind w:left="6480" w:hanging="360"/>
      </w:pPr>
      <w:rPr>
        <w:rFonts w:ascii="Wingdings" w:hAnsi="Wingdings"/>
      </w:rPr>
    </w:lvl>
  </w:abstractNum>
  <w:abstractNum w:abstractNumId="5" w15:restartNumberingAfterBreak="0">
    <w:nsid w:val="1DA86F06"/>
    <w:multiLevelType w:val="multilevel"/>
    <w:tmpl w:val="60340C0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613E0B"/>
    <w:multiLevelType w:val="hybridMultilevel"/>
    <w:tmpl w:val="EF8E9C58"/>
    <w:lvl w:ilvl="0" w:tplc="67F0D336">
      <w:start w:val="1"/>
      <w:numFmt w:val="bullet"/>
      <w:lvlText w:val=""/>
      <w:lvlJc w:val="left"/>
      <w:pPr>
        <w:ind w:left="720" w:hanging="360"/>
      </w:pPr>
      <w:rPr>
        <w:rFonts w:ascii="Symbol" w:hAnsi="Symbol"/>
      </w:rPr>
    </w:lvl>
    <w:lvl w:ilvl="1" w:tplc="5E08D4FA">
      <w:start w:val="1"/>
      <w:numFmt w:val="bullet"/>
      <w:lvlText w:val="o"/>
      <w:lvlJc w:val="left"/>
      <w:pPr>
        <w:ind w:left="1440" w:hanging="360"/>
      </w:pPr>
      <w:rPr>
        <w:rFonts w:ascii="Courier New" w:hAnsi="Courier New"/>
      </w:rPr>
    </w:lvl>
    <w:lvl w:ilvl="2" w:tplc="F3D0F300">
      <w:start w:val="1"/>
      <w:numFmt w:val="bullet"/>
      <w:lvlText w:val=""/>
      <w:lvlJc w:val="left"/>
      <w:pPr>
        <w:ind w:left="2160" w:hanging="360"/>
      </w:pPr>
      <w:rPr>
        <w:rFonts w:ascii="Wingdings" w:hAnsi="Wingdings"/>
      </w:rPr>
    </w:lvl>
    <w:lvl w:ilvl="3" w:tplc="C7689AF0">
      <w:start w:val="1"/>
      <w:numFmt w:val="bullet"/>
      <w:lvlText w:val=""/>
      <w:lvlJc w:val="left"/>
      <w:pPr>
        <w:ind w:left="2880" w:hanging="360"/>
      </w:pPr>
      <w:rPr>
        <w:rFonts w:ascii="Symbol" w:hAnsi="Symbol"/>
      </w:rPr>
    </w:lvl>
    <w:lvl w:ilvl="4" w:tplc="7B6C643A">
      <w:start w:val="1"/>
      <w:numFmt w:val="bullet"/>
      <w:lvlText w:val="o"/>
      <w:lvlJc w:val="left"/>
      <w:pPr>
        <w:ind w:left="3600" w:hanging="360"/>
      </w:pPr>
      <w:rPr>
        <w:rFonts w:ascii="Courier New" w:hAnsi="Courier New"/>
      </w:rPr>
    </w:lvl>
    <w:lvl w:ilvl="5" w:tplc="76D8BEB2">
      <w:start w:val="1"/>
      <w:numFmt w:val="bullet"/>
      <w:lvlText w:val=""/>
      <w:lvlJc w:val="left"/>
      <w:pPr>
        <w:ind w:left="4320" w:hanging="360"/>
      </w:pPr>
      <w:rPr>
        <w:rFonts w:ascii="Wingdings" w:hAnsi="Wingdings"/>
      </w:rPr>
    </w:lvl>
    <w:lvl w:ilvl="6" w:tplc="3EEC6C68">
      <w:start w:val="1"/>
      <w:numFmt w:val="bullet"/>
      <w:lvlText w:val=""/>
      <w:lvlJc w:val="left"/>
      <w:pPr>
        <w:ind w:left="5040" w:hanging="360"/>
      </w:pPr>
      <w:rPr>
        <w:rFonts w:ascii="Symbol" w:hAnsi="Symbol"/>
      </w:rPr>
    </w:lvl>
    <w:lvl w:ilvl="7" w:tplc="363873F8">
      <w:start w:val="1"/>
      <w:numFmt w:val="bullet"/>
      <w:lvlText w:val="o"/>
      <w:lvlJc w:val="left"/>
      <w:pPr>
        <w:ind w:left="5760" w:hanging="360"/>
      </w:pPr>
      <w:rPr>
        <w:rFonts w:ascii="Courier New" w:hAnsi="Courier New"/>
      </w:rPr>
    </w:lvl>
    <w:lvl w:ilvl="8" w:tplc="88AA6952">
      <w:start w:val="1"/>
      <w:numFmt w:val="bullet"/>
      <w:lvlText w:val=""/>
      <w:lvlJc w:val="left"/>
      <w:pPr>
        <w:ind w:left="6480" w:hanging="360"/>
      </w:pPr>
      <w:rPr>
        <w:rFonts w:ascii="Wingdings" w:hAnsi="Wingdings"/>
      </w:rPr>
    </w:lvl>
  </w:abstractNum>
  <w:abstractNum w:abstractNumId="7" w15:restartNumberingAfterBreak="0">
    <w:nsid w:val="2C4A5C50"/>
    <w:multiLevelType w:val="hybridMultilevel"/>
    <w:tmpl w:val="6D188C5C"/>
    <w:lvl w:ilvl="0" w:tplc="4BEE7DDA">
      <w:numFmt w:val="bullet"/>
      <w:lvlText w:val="•"/>
      <w:lvlJc w:val="left"/>
      <w:pPr>
        <w:ind w:left="720" w:hanging="360"/>
      </w:pPr>
      <w:rPr>
        <w:rFonts w:ascii="Trebuchet MS" w:eastAsia="Times New Roman" w:hAnsi="Trebuchet MS"/>
      </w:rPr>
    </w:lvl>
    <w:lvl w:ilvl="1" w:tplc="79F2B268">
      <w:start w:val="1"/>
      <w:numFmt w:val="bullet"/>
      <w:lvlText w:val="o"/>
      <w:lvlJc w:val="left"/>
      <w:pPr>
        <w:ind w:left="1440" w:hanging="360"/>
      </w:pPr>
      <w:rPr>
        <w:rFonts w:ascii="Courier New" w:hAnsi="Courier New"/>
      </w:rPr>
    </w:lvl>
    <w:lvl w:ilvl="2" w:tplc="AF862AEC">
      <w:start w:val="1"/>
      <w:numFmt w:val="bullet"/>
      <w:lvlText w:val=""/>
      <w:lvlJc w:val="left"/>
      <w:pPr>
        <w:ind w:left="2160" w:hanging="360"/>
      </w:pPr>
      <w:rPr>
        <w:rFonts w:ascii="Wingdings" w:hAnsi="Wingdings"/>
      </w:rPr>
    </w:lvl>
    <w:lvl w:ilvl="3" w:tplc="0E2636EE">
      <w:start w:val="1"/>
      <w:numFmt w:val="bullet"/>
      <w:lvlText w:val=""/>
      <w:lvlJc w:val="left"/>
      <w:pPr>
        <w:ind w:left="2880" w:hanging="360"/>
      </w:pPr>
      <w:rPr>
        <w:rFonts w:ascii="Symbol" w:hAnsi="Symbol"/>
      </w:rPr>
    </w:lvl>
    <w:lvl w:ilvl="4" w:tplc="99DAEFD0">
      <w:start w:val="1"/>
      <w:numFmt w:val="bullet"/>
      <w:lvlText w:val="o"/>
      <w:lvlJc w:val="left"/>
      <w:pPr>
        <w:ind w:left="3600" w:hanging="360"/>
      </w:pPr>
      <w:rPr>
        <w:rFonts w:ascii="Courier New" w:hAnsi="Courier New"/>
      </w:rPr>
    </w:lvl>
    <w:lvl w:ilvl="5" w:tplc="B9322C6A">
      <w:start w:val="1"/>
      <w:numFmt w:val="bullet"/>
      <w:lvlText w:val=""/>
      <w:lvlJc w:val="left"/>
      <w:pPr>
        <w:ind w:left="4320" w:hanging="360"/>
      </w:pPr>
      <w:rPr>
        <w:rFonts w:ascii="Wingdings" w:hAnsi="Wingdings"/>
      </w:rPr>
    </w:lvl>
    <w:lvl w:ilvl="6" w:tplc="535C8810">
      <w:start w:val="1"/>
      <w:numFmt w:val="bullet"/>
      <w:lvlText w:val=""/>
      <w:lvlJc w:val="left"/>
      <w:pPr>
        <w:ind w:left="5040" w:hanging="360"/>
      </w:pPr>
      <w:rPr>
        <w:rFonts w:ascii="Symbol" w:hAnsi="Symbol"/>
      </w:rPr>
    </w:lvl>
    <w:lvl w:ilvl="7" w:tplc="4510EDCA">
      <w:start w:val="1"/>
      <w:numFmt w:val="bullet"/>
      <w:lvlText w:val="o"/>
      <w:lvlJc w:val="left"/>
      <w:pPr>
        <w:ind w:left="5760" w:hanging="360"/>
      </w:pPr>
      <w:rPr>
        <w:rFonts w:ascii="Courier New" w:hAnsi="Courier New"/>
      </w:rPr>
    </w:lvl>
    <w:lvl w:ilvl="8" w:tplc="03FC58B8">
      <w:start w:val="1"/>
      <w:numFmt w:val="bullet"/>
      <w:lvlText w:val=""/>
      <w:lvlJc w:val="left"/>
      <w:pPr>
        <w:ind w:left="6480" w:hanging="360"/>
      </w:pPr>
      <w:rPr>
        <w:rFonts w:ascii="Wingdings" w:hAnsi="Wingdings"/>
      </w:rPr>
    </w:lvl>
  </w:abstractNum>
  <w:abstractNum w:abstractNumId="8" w15:restartNumberingAfterBreak="0">
    <w:nsid w:val="31721B4A"/>
    <w:multiLevelType w:val="hybridMultilevel"/>
    <w:tmpl w:val="2000030A"/>
    <w:lvl w:ilvl="0" w:tplc="DB26FC44">
      <w:start w:val="1"/>
      <w:numFmt w:val="bullet"/>
      <w:lvlText w:val=""/>
      <w:lvlJc w:val="left"/>
      <w:pPr>
        <w:ind w:left="720" w:hanging="360"/>
      </w:pPr>
      <w:rPr>
        <w:rFonts w:ascii="Symbol" w:hAnsi="Symbol"/>
      </w:rPr>
    </w:lvl>
    <w:lvl w:ilvl="1" w:tplc="717E8064">
      <w:start w:val="1"/>
      <w:numFmt w:val="bullet"/>
      <w:lvlText w:val="o"/>
      <w:lvlJc w:val="left"/>
      <w:pPr>
        <w:ind w:left="1440" w:hanging="360"/>
      </w:pPr>
      <w:rPr>
        <w:rFonts w:ascii="Courier New" w:hAnsi="Courier New"/>
      </w:rPr>
    </w:lvl>
    <w:lvl w:ilvl="2" w:tplc="F0E648EE">
      <w:start w:val="1"/>
      <w:numFmt w:val="bullet"/>
      <w:lvlText w:val=""/>
      <w:lvlJc w:val="left"/>
      <w:pPr>
        <w:ind w:left="2160" w:hanging="360"/>
      </w:pPr>
      <w:rPr>
        <w:rFonts w:ascii="Wingdings" w:hAnsi="Wingdings"/>
      </w:rPr>
    </w:lvl>
    <w:lvl w:ilvl="3" w:tplc="69B00A8E">
      <w:start w:val="1"/>
      <w:numFmt w:val="bullet"/>
      <w:lvlText w:val=""/>
      <w:lvlJc w:val="left"/>
      <w:pPr>
        <w:ind w:left="2880" w:hanging="360"/>
      </w:pPr>
      <w:rPr>
        <w:rFonts w:ascii="Symbol" w:hAnsi="Symbol"/>
      </w:rPr>
    </w:lvl>
    <w:lvl w:ilvl="4" w:tplc="6C6CF448">
      <w:start w:val="1"/>
      <w:numFmt w:val="bullet"/>
      <w:lvlText w:val="o"/>
      <w:lvlJc w:val="left"/>
      <w:pPr>
        <w:ind w:left="3600" w:hanging="360"/>
      </w:pPr>
      <w:rPr>
        <w:rFonts w:ascii="Courier New" w:hAnsi="Courier New"/>
      </w:rPr>
    </w:lvl>
    <w:lvl w:ilvl="5" w:tplc="18F0F638">
      <w:start w:val="1"/>
      <w:numFmt w:val="bullet"/>
      <w:lvlText w:val=""/>
      <w:lvlJc w:val="left"/>
      <w:pPr>
        <w:ind w:left="4320" w:hanging="360"/>
      </w:pPr>
      <w:rPr>
        <w:rFonts w:ascii="Wingdings" w:hAnsi="Wingdings"/>
      </w:rPr>
    </w:lvl>
    <w:lvl w:ilvl="6" w:tplc="7E18EB14">
      <w:start w:val="1"/>
      <w:numFmt w:val="bullet"/>
      <w:lvlText w:val=""/>
      <w:lvlJc w:val="left"/>
      <w:pPr>
        <w:ind w:left="5040" w:hanging="360"/>
      </w:pPr>
      <w:rPr>
        <w:rFonts w:ascii="Symbol" w:hAnsi="Symbol"/>
      </w:rPr>
    </w:lvl>
    <w:lvl w:ilvl="7" w:tplc="0342766C">
      <w:start w:val="1"/>
      <w:numFmt w:val="bullet"/>
      <w:lvlText w:val="o"/>
      <w:lvlJc w:val="left"/>
      <w:pPr>
        <w:ind w:left="5760" w:hanging="360"/>
      </w:pPr>
      <w:rPr>
        <w:rFonts w:ascii="Courier New" w:hAnsi="Courier New"/>
      </w:rPr>
    </w:lvl>
    <w:lvl w:ilvl="8" w:tplc="AECEABA8">
      <w:start w:val="1"/>
      <w:numFmt w:val="bullet"/>
      <w:lvlText w:val=""/>
      <w:lvlJc w:val="left"/>
      <w:pPr>
        <w:ind w:left="6480" w:hanging="360"/>
      </w:pPr>
      <w:rPr>
        <w:rFonts w:ascii="Wingdings" w:hAnsi="Wingdings"/>
      </w:rPr>
    </w:lvl>
  </w:abstractNum>
  <w:abstractNum w:abstractNumId="9" w15:restartNumberingAfterBreak="0">
    <w:nsid w:val="38C229C5"/>
    <w:multiLevelType w:val="hybridMultilevel"/>
    <w:tmpl w:val="4FDAB3BA"/>
    <w:lvl w:ilvl="0" w:tplc="555C0972">
      <w:numFmt w:val="bullet"/>
      <w:lvlText w:val="•"/>
      <w:lvlJc w:val="left"/>
      <w:pPr>
        <w:ind w:left="720" w:hanging="360"/>
      </w:pPr>
      <w:rPr>
        <w:rFonts w:ascii="Trebuchet MS" w:eastAsia="Times New Roman" w:hAnsi="Trebuchet MS"/>
      </w:rPr>
    </w:lvl>
    <w:lvl w:ilvl="1" w:tplc="D346A524">
      <w:start w:val="1"/>
      <w:numFmt w:val="bullet"/>
      <w:lvlText w:val="o"/>
      <w:lvlJc w:val="left"/>
      <w:pPr>
        <w:ind w:left="1440" w:hanging="360"/>
      </w:pPr>
      <w:rPr>
        <w:rFonts w:ascii="Courier New" w:hAnsi="Courier New"/>
      </w:rPr>
    </w:lvl>
    <w:lvl w:ilvl="2" w:tplc="DD1277AC">
      <w:start w:val="1"/>
      <w:numFmt w:val="bullet"/>
      <w:lvlText w:val=""/>
      <w:lvlJc w:val="left"/>
      <w:pPr>
        <w:ind w:left="2160" w:hanging="360"/>
      </w:pPr>
      <w:rPr>
        <w:rFonts w:ascii="Wingdings" w:hAnsi="Wingdings"/>
      </w:rPr>
    </w:lvl>
    <w:lvl w:ilvl="3" w:tplc="643A8126">
      <w:start w:val="1"/>
      <w:numFmt w:val="bullet"/>
      <w:lvlText w:val=""/>
      <w:lvlJc w:val="left"/>
      <w:pPr>
        <w:ind w:left="2880" w:hanging="360"/>
      </w:pPr>
      <w:rPr>
        <w:rFonts w:ascii="Symbol" w:hAnsi="Symbol"/>
      </w:rPr>
    </w:lvl>
    <w:lvl w:ilvl="4" w:tplc="FAB6B0FA">
      <w:start w:val="1"/>
      <w:numFmt w:val="bullet"/>
      <w:lvlText w:val="o"/>
      <w:lvlJc w:val="left"/>
      <w:pPr>
        <w:ind w:left="3600" w:hanging="360"/>
      </w:pPr>
      <w:rPr>
        <w:rFonts w:ascii="Courier New" w:hAnsi="Courier New"/>
      </w:rPr>
    </w:lvl>
    <w:lvl w:ilvl="5" w:tplc="F9DAD04E">
      <w:start w:val="1"/>
      <w:numFmt w:val="bullet"/>
      <w:lvlText w:val=""/>
      <w:lvlJc w:val="left"/>
      <w:pPr>
        <w:ind w:left="4320" w:hanging="360"/>
      </w:pPr>
      <w:rPr>
        <w:rFonts w:ascii="Wingdings" w:hAnsi="Wingdings"/>
      </w:rPr>
    </w:lvl>
    <w:lvl w:ilvl="6" w:tplc="F5508210">
      <w:start w:val="1"/>
      <w:numFmt w:val="bullet"/>
      <w:lvlText w:val=""/>
      <w:lvlJc w:val="left"/>
      <w:pPr>
        <w:ind w:left="5040" w:hanging="360"/>
      </w:pPr>
      <w:rPr>
        <w:rFonts w:ascii="Symbol" w:hAnsi="Symbol"/>
      </w:rPr>
    </w:lvl>
    <w:lvl w:ilvl="7" w:tplc="0B5ABC4E">
      <w:start w:val="1"/>
      <w:numFmt w:val="bullet"/>
      <w:lvlText w:val="o"/>
      <w:lvlJc w:val="left"/>
      <w:pPr>
        <w:ind w:left="5760" w:hanging="360"/>
      </w:pPr>
      <w:rPr>
        <w:rFonts w:ascii="Courier New" w:hAnsi="Courier New"/>
      </w:rPr>
    </w:lvl>
    <w:lvl w:ilvl="8" w:tplc="8466E0E2">
      <w:start w:val="1"/>
      <w:numFmt w:val="bullet"/>
      <w:lvlText w:val=""/>
      <w:lvlJc w:val="left"/>
      <w:pPr>
        <w:ind w:left="6480" w:hanging="360"/>
      </w:pPr>
      <w:rPr>
        <w:rFonts w:ascii="Wingdings" w:hAnsi="Wingdings"/>
      </w:rPr>
    </w:lvl>
  </w:abstractNum>
  <w:abstractNum w:abstractNumId="10" w15:restartNumberingAfterBreak="0">
    <w:nsid w:val="3A325BE0"/>
    <w:multiLevelType w:val="hybridMultilevel"/>
    <w:tmpl w:val="BB289E92"/>
    <w:lvl w:ilvl="0" w:tplc="E4563C4A">
      <w:start w:val="1"/>
      <w:numFmt w:val="bullet"/>
      <w:lvlText w:val=""/>
      <w:lvlJc w:val="left"/>
      <w:pPr>
        <w:ind w:left="720" w:hanging="360"/>
      </w:pPr>
      <w:rPr>
        <w:rFonts w:ascii="Symbol" w:hAnsi="Symbol"/>
      </w:rPr>
    </w:lvl>
    <w:lvl w:ilvl="1" w:tplc="559236DC">
      <w:start w:val="1"/>
      <w:numFmt w:val="bullet"/>
      <w:lvlText w:val="o"/>
      <w:lvlJc w:val="left"/>
      <w:pPr>
        <w:ind w:left="1440" w:hanging="360"/>
      </w:pPr>
      <w:rPr>
        <w:rFonts w:ascii="Courier New" w:hAnsi="Courier New"/>
      </w:rPr>
    </w:lvl>
    <w:lvl w:ilvl="2" w:tplc="E780C8C0">
      <w:start w:val="1"/>
      <w:numFmt w:val="bullet"/>
      <w:lvlText w:val=""/>
      <w:lvlJc w:val="left"/>
      <w:pPr>
        <w:ind w:left="2160" w:hanging="360"/>
      </w:pPr>
      <w:rPr>
        <w:rFonts w:ascii="Wingdings" w:hAnsi="Wingdings"/>
      </w:rPr>
    </w:lvl>
    <w:lvl w:ilvl="3" w:tplc="1BAE413C">
      <w:start w:val="1"/>
      <w:numFmt w:val="bullet"/>
      <w:lvlText w:val=""/>
      <w:lvlJc w:val="left"/>
      <w:pPr>
        <w:ind w:left="2880" w:hanging="360"/>
      </w:pPr>
      <w:rPr>
        <w:rFonts w:ascii="Symbol" w:hAnsi="Symbol"/>
      </w:rPr>
    </w:lvl>
    <w:lvl w:ilvl="4" w:tplc="141CCFBE">
      <w:start w:val="1"/>
      <w:numFmt w:val="bullet"/>
      <w:lvlText w:val="o"/>
      <w:lvlJc w:val="left"/>
      <w:pPr>
        <w:ind w:left="3600" w:hanging="360"/>
      </w:pPr>
      <w:rPr>
        <w:rFonts w:ascii="Courier New" w:hAnsi="Courier New"/>
      </w:rPr>
    </w:lvl>
    <w:lvl w:ilvl="5" w:tplc="47F052B8">
      <w:start w:val="1"/>
      <w:numFmt w:val="bullet"/>
      <w:lvlText w:val=""/>
      <w:lvlJc w:val="left"/>
      <w:pPr>
        <w:ind w:left="4320" w:hanging="360"/>
      </w:pPr>
      <w:rPr>
        <w:rFonts w:ascii="Wingdings" w:hAnsi="Wingdings"/>
      </w:rPr>
    </w:lvl>
    <w:lvl w:ilvl="6" w:tplc="B2364F12">
      <w:start w:val="1"/>
      <w:numFmt w:val="bullet"/>
      <w:lvlText w:val=""/>
      <w:lvlJc w:val="left"/>
      <w:pPr>
        <w:ind w:left="5040" w:hanging="360"/>
      </w:pPr>
      <w:rPr>
        <w:rFonts w:ascii="Symbol" w:hAnsi="Symbol"/>
      </w:rPr>
    </w:lvl>
    <w:lvl w:ilvl="7" w:tplc="E5A2F856">
      <w:start w:val="1"/>
      <w:numFmt w:val="bullet"/>
      <w:lvlText w:val="o"/>
      <w:lvlJc w:val="left"/>
      <w:pPr>
        <w:ind w:left="5760" w:hanging="360"/>
      </w:pPr>
      <w:rPr>
        <w:rFonts w:ascii="Courier New" w:hAnsi="Courier New"/>
      </w:rPr>
    </w:lvl>
    <w:lvl w:ilvl="8" w:tplc="A7526EA2">
      <w:start w:val="1"/>
      <w:numFmt w:val="bullet"/>
      <w:lvlText w:val=""/>
      <w:lvlJc w:val="left"/>
      <w:pPr>
        <w:ind w:left="6480" w:hanging="360"/>
      </w:pPr>
      <w:rPr>
        <w:rFonts w:ascii="Wingdings" w:hAnsi="Wingdings"/>
      </w:rPr>
    </w:lvl>
  </w:abstractNum>
  <w:abstractNum w:abstractNumId="11" w15:restartNumberingAfterBreak="0">
    <w:nsid w:val="3ED36617"/>
    <w:multiLevelType w:val="hybridMultilevel"/>
    <w:tmpl w:val="BE380DD2"/>
    <w:lvl w:ilvl="0" w:tplc="6D4429B6">
      <w:start w:val="1"/>
      <w:numFmt w:val="decimal"/>
      <w:lvlText w:val="%1."/>
      <w:lvlJc w:val="left"/>
      <w:pPr>
        <w:tabs>
          <w:tab w:val="num" w:pos="720"/>
        </w:tabs>
        <w:ind w:left="720" w:hanging="360"/>
      </w:pPr>
    </w:lvl>
    <w:lvl w:ilvl="1" w:tplc="7BD038FE">
      <w:start w:val="1"/>
      <w:numFmt w:val="lowerLetter"/>
      <w:lvlText w:val="%2."/>
      <w:lvlJc w:val="left"/>
      <w:pPr>
        <w:tabs>
          <w:tab w:val="num" w:pos="1440"/>
        </w:tabs>
        <w:ind w:left="1440" w:hanging="360"/>
      </w:pPr>
    </w:lvl>
    <w:lvl w:ilvl="2" w:tplc="DB2CB5DE">
      <w:start w:val="1"/>
      <w:numFmt w:val="lowerRoman"/>
      <w:lvlText w:val="%3."/>
      <w:lvlJc w:val="right"/>
      <w:pPr>
        <w:tabs>
          <w:tab w:val="num" w:pos="2160"/>
        </w:tabs>
        <w:ind w:left="2160" w:hanging="180"/>
      </w:pPr>
    </w:lvl>
    <w:lvl w:ilvl="3" w:tplc="8BEC53F4">
      <w:start w:val="1"/>
      <w:numFmt w:val="decimal"/>
      <w:lvlText w:val="%4."/>
      <w:lvlJc w:val="left"/>
      <w:pPr>
        <w:tabs>
          <w:tab w:val="num" w:pos="2880"/>
        </w:tabs>
        <w:ind w:left="2880" w:hanging="360"/>
      </w:pPr>
    </w:lvl>
    <w:lvl w:ilvl="4" w:tplc="260E4762">
      <w:start w:val="1"/>
      <w:numFmt w:val="lowerLetter"/>
      <w:lvlText w:val="%5."/>
      <w:lvlJc w:val="left"/>
      <w:pPr>
        <w:tabs>
          <w:tab w:val="num" w:pos="3600"/>
        </w:tabs>
        <w:ind w:left="3600" w:hanging="360"/>
      </w:pPr>
    </w:lvl>
    <w:lvl w:ilvl="5" w:tplc="0BF2A5DC">
      <w:start w:val="1"/>
      <w:numFmt w:val="lowerRoman"/>
      <w:lvlText w:val="%6."/>
      <w:lvlJc w:val="right"/>
      <w:pPr>
        <w:tabs>
          <w:tab w:val="num" w:pos="4320"/>
        </w:tabs>
        <w:ind w:left="4320" w:hanging="180"/>
      </w:pPr>
    </w:lvl>
    <w:lvl w:ilvl="6" w:tplc="68445EE8">
      <w:start w:val="1"/>
      <w:numFmt w:val="decimal"/>
      <w:lvlText w:val="%7."/>
      <w:lvlJc w:val="left"/>
      <w:pPr>
        <w:tabs>
          <w:tab w:val="num" w:pos="5040"/>
        </w:tabs>
        <w:ind w:left="5040" w:hanging="360"/>
      </w:pPr>
    </w:lvl>
    <w:lvl w:ilvl="7" w:tplc="860030B8">
      <w:start w:val="1"/>
      <w:numFmt w:val="lowerLetter"/>
      <w:lvlText w:val="%8."/>
      <w:lvlJc w:val="left"/>
      <w:pPr>
        <w:tabs>
          <w:tab w:val="num" w:pos="5760"/>
        </w:tabs>
        <w:ind w:left="5760" w:hanging="360"/>
      </w:pPr>
    </w:lvl>
    <w:lvl w:ilvl="8" w:tplc="685E677C">
      <w:start w:val="1"/>
      <w:numFmt w:val="lowerRoman"/>
      <w:lvlText w:val="%9."/>
      <w:lvlJc w:val="right"/>
      <w:pPr>
        <w:tabs>
          <w:tab w:val="num" w:pos="6480"/>
        </w:tabs>
        <w:ind w:left="6480" w:hanging="180"/>
      </w:pPr>
    </w:lvl>
  </w:abstractNum>
  <w:abstractNum w:abstractNumId="12" w15:restartNumberingAfterBreak="0">
    <w:nsid w:val="40733797"/>
    <w:multiLevelType w:val="hybridMultilevel"/>
    <w:tmpl w:val="B0787372"/>
    <w:lvl w:ilvl="0" w:tplc="3F26EB08">
      <w:start w:val="1"/>
      <w:numFmt w:val="bullet"/>
      <w:lvlText w:val=""/>
      <w:lvlJc w:val="left"/>
      <w:pPr>
        <w:ind w:left="720" w:hanging="360"/>
      </w:pPr>
      <w:rPr>
        <w:rFonts w:ascii="Symbol" w:hAnsi="Symbol"/>
      </w:rPr>
    </w:lvl>
    <w:lvl w:ilvl="1" w:tplc="16F071D4">
      <w:start w:val="1"/>
      <w:numFmt w:val="bullet"/>
      <w:lvlText w:val="o"/>
      <w:lvlJc w:val="left"/>
      <w:pPr>
        <w:ind w:left="1440" w:hanging="360"/>
      </w:pPr>
      <w:rPr>
        <w:rFonts w:ascii="Courier New" w:hAnsi="Courier New"/>
      </w:rPr>
    </w:lvl>
    <w:lvl w:ilvl="2" w:tplc="45265720">
      <w:start w:val="1"/>
      <w:numFmt w:val="bullet"/>
      <w:lvlText w:val=""/>
      <w:lvlJc w:val="left"/>
      <w:pPr>
        <w:ind w:left="2160" w:hanging="360"/>
      </w:pPr>
      <w:rPr>
        <w:rFonts w:ascii="Wingdings" w:hAnsi="Wingdings"/>
      </w:rPr>
    </w:lvl>
    <w:lvl w:ilvl="3" w:tplc="CE0A11FC">
      <w:start w:val="1"/>
      <w:numFmt w:val="bullet"/>
      <w:lvlText w:val=""/>
      <w:lvlJc w:val="left"/>
      <w:pPr>
        <w:ind w:left="2880" w:hanging="360"/>
      </w:pPr>
      <w:rPr>
        <w:rFonts w:ascii="Symbol" w:hAnsi="Symbol"/>
      </w:rPr>
    </w:lvl>
    <w:lvl w:ilvl="4" w:tplc="4BE28E66">
      <w:start w:val="1"/>
      <w:numFmt w:val="bullet"/>
      <w:lvlText w:val="o"/>
      <w:lvlJc w:val="left"/>
      <w:pPr>
        <w:ind w:left="3600" w:hanging="360"/>
      </w:pPr>
      <w:rPr>
        <w:rFonts w:ascii="Courier New" w:hAnsi="Courier New"/>
      </w:rPr>
    </w:lvl>
    <w:lvl w:ilvl="5" w:tplc="79D8C1AA">
      <w:start w:val="1"/>
      <w:numFmt w:val="bullet"/>
      <w:lvlText w:val=""/>
      <w:lvlJc w:val="left"/>
      <w:pPr>
        <w:ind w:left="4320" w:hanging="360"/>
      </w:pPr>
      <w:rPr>
        <w:rFonts w:ascii="Wingdings" w:hAnsi="Wingdings"/>
      </w:rPr>
    </w:lvl>
    <w:lvl w:ilvl="6" w:tplc="47785964">
      <w:start w:val="1"/>
      <w:numFmt w:val="bullet"/>
      <w:lvlText w:val=""/>
      <w:lvlJc w:val="left"/>
      <w:pPr>
        <w:ind w:left="5040" w:hanging="360"/>
      </w:pPr>
      <w:rPr>
        <w:rFonts w:ascii="Symbol" w:hAnsi="Symbol"/>
      </w:rPr>
    </w:lvl>
    <w:lvl w:ilvl="7" w:tplc="A4BE7E1E">
      <w:start w:val="1"/>
      <w:numFmt w:val="bullet"/>
      <w:lvlText w:val="o"/>
      <w:lvlJc w:val="left"/>
      <w:pPr>
        <w:ind w:left="5760" w:hanging="360"/>
      </w:pPr>
      <w:rPr>
        <w:rFonts w:ascii="Courier New" w:hAnsi="Courier New"/>
      </w:rPr>
    </w:lvl>
    <w:lvl w:ilvl="8" w:tplc="B2B8B596">
      <w:start w:val="1"/>
      <w:numFmt w:val="bullet"/>
      <w:lvlText w:val=""/>
      <w:lvlJc w:val="left"/>
      <w:pPr>
        <w:ind w:left="6480" w:hanging="360"/>
      </w:pPr>
      <w:rPr>
        <w:rFonts w:ascii="Wingdings" w:hAnsi="Wingdings"/>
      </w:rPr>
    </w:lvl>
  </w:abstractNum>
  <w:abstractNum w:abstractNumId="13" w15:restartNumberingAfterBreak="0">
    <w:nsid w:val="416E4B8D"/>
    <w:multiLevelType w:val="hybridMultilevel"/>
    <w:tmpl w:val="24206B3E"/>
    <w:lvl w:ilvl="0" w:tplc="97D07498">
      <w:start w:val="1"/>
      <w:numFmt w:val="bullet"/>
      <w:lvlText w:val=""/>
      <w:lvlJc w:val="left"/>
      <w:pPr>
        <w:ind w:left="720" w:hanging="360"/>
      </w:pPr>
      <w:rPr>
        <w:rFonts w:ascii="Symbol" w:hAnsi="Symbol"/>
      </w:rPr>
    </w:lvl>
    <w:lvl w:ilvl="1" w:tplc="80EEA868">
      <w:start w:val="1"/>
      <w:numFmt w:val="bullet"/>
      <w:lvlText w:val="o"/>
      <w:lvlJc w:val="left"/>
      <w:pPr>
        <w:ind w:left="1440" w:hanging="360"/>
      </w:pPr>
      <w:rPr>
        <w:rFonts w:ascii="Courier New" w:hAnsi="Courier New"/>
      </w:rPr>
    </w:lvl>
    <w:lvl w:ilvl="2" w:tplc="3500B47C">
      <w:start w:val="1"/>
      <w:numFmt w:val="bullet"/>
      <w:lvlText w:val=""/>
      <w:lvlJc w:val="left"/>
      <w:pPr>
        <w:ind w:left="2160" w:hanging="360"/>
      </w:pPr>
      <w:rPr>
        <w:rFonts w:ascii="Wingdings" w:hAnsi="Wingdings"/>
      </w:rPr>
    </w:lvl>
    <w:lvl w:ilvl="3" w:tplc="8628268E">
      <w:start w:val="1"/>
      <w:numFmt w:val="bullet"/>
      <w:lvlText w:val=""/>
      <w:lvlJc w:val="left"/>
      <w:pPr>
        <w:ind w:left="2880" w:hanging="360"/>
      </w:pPr>
      <w:rPr>
        <w:rFonts w:ascii="Symbol" w:hAnsi="Symbol"/>
      </w:rPr>
    </w:lvl>
    <w:lvl w:ilvl="4" w:tplc="591E3A84">
      <w:start w:val="1"/>
      <w:numFmt w:val="bullet"/>
      <w:lvlText w:val="o"/>
      <w:lvlJc w:val="left"/>
      <w:pPr>
        <w:ind w:left="3600" w:hanging="360"/>
      </w:pPr>
      <w:rPr>
        <w:rFonts w:ascii="Courier New" w:hAnsi="Courier New"/>
      </w:rPr>
    </w:lvl>
    <w:lvl w:ilvl="5" w:tplc="4C5004F8">
      <w:start w:val="1"/>
      <w:numFmt w:val="bullet"/>
      <w:lvlText w:val=""/>
      <w:lvlJc w:val="left"/>
      <w:pPr>
        <w:ind w:left="4320" w:hanging="360"/>
      </w:pPr>
      <w:rPr>
        <w:rFonts w:ascii="Wingdings" w:hAnsi="Wingdings"/>
      </w:rPr>
    </w:lvl>
    <w:lvl w:ilvl="6" w:tplc="119C0ADA">
      <w:start w:val="1"/>
      <w:numFmt w:val="bullet"/>
      <w:lvlText w:val=""/>
      <w:lvlJc w:val="left"/>
      <w:pPr>
        <w:ind w:left="5040" w:hanging="360"/>
      </w:pPr>
      <w:rPr>
        <w:rFonts w:ascii="Symbol" w:hAnsi="Symbol"/>
      </w:rPr>
    </w:lvl>
    <w:lvl w:ilvl="7" w:tplc="BA20CC68">
      <w:start w:val="1"/>
      <w:numFmt w:val="bullet"/>
      <w:lvlText w:val="o"/>
      <w:lvlJc w:val="left"/>
      <w:pPr>
        <w:ind w:left="5760" w:hanging="360"/>
      </w:pPr>
      <w:rPr>
        <w:rFonts w:ascii="Courier New" w:hAnsi="Courier New"/>
      </w:rPr>
    </w:lvl>
    <w:lvl w:ilvl="8" w:tplc="39D6234E">
      <w:start w:val="1"/>
      <w:numFmt w:val="bullet"/>
      <w:lvlText w:val=""/>
      <w:lvlJc w:val="left"/>
      <w:pPr>
        <w:ind w:left="6480" w:hanging="360"/>
      </w:pPr>
      <w:rPr>
        <w:rFonts w:ascii="Wingdings" w:hAnsi="Wingdings"/>
      </w:rPr>
    </w:lvl>
  </w:abstractNum>
  <w:abstractNum w:abstractNumId="14" w15:restartNumberingAfterBreak="0">
    <w:nsid w:val="42016E6E"/>
    <w:multiLevelType w:val="hybridMultilevel"/>
    <w:tmpl w:val="8BB88F64"/>
    <w:lvl w:ilvl="0" w:tplc="798418F6">
      <w:numFmt w:val="bullet"/>
      <w:lvlText w:val="•"/>
      <w:lvlJc w:val="left"/>
      <w:pPr>
        <w:ind w:left="720" w:hanging="360"/>
      </w:pPr>
      <w:rPr>
        <w:rFonts w:ascii="Trebuchet MS" w:eastAsia="Times New Roman" w:hAnsi="Trebuchet MS"/>
      </w:rPr>
    </w:lvl>
    <w:lvl w:ilvl="1" w:tplc="F1A254C0">
      <w:start w:val="1"/>
      <w:numFmt w:val="bullet"/>
      <w:lvlText w:val="o"/>
      <w:lvlJc w:val="left"/>
      <w:pPr>
        <w:ind w:left="1440" w:hanging="360"/>
      </w:pPr>
      <w:rPr>
        <w:rFonts w:ascii="Courier New" w:hAnsi="Courier New"/>
      </w:rPr>
    </w:lvl>
    <w:lvl w:ilvl="2" w:tplc="BE9CEB30">
      <w:start w:val="1"/>
      <w:numFmt w:val="bullet"/>
      <w:lvlText w:val=""/>
      <w:lvlJc w:val="left"/>
      <w:pPr>
        <w:ind w:left="2160" w:hanging="360"/>
      </w:pPr>
      <w:rPr>
        <w:rFonts w:ascii="Wingdings" w:hAnsi="Wingdings"/>
      </w:rPr>
    </w:lvl>
    <w:lvl w:ilvl="3" w:tplc="0DC48D40">
      <w:start w:val="1"/>
      <w:numFmt w:val="bullet"/>
      <w:lvlText w:val=""/>
      <w:lvlJc w:val="left"/>
      <w:pPr>
        <w:ind w:left="2880" w:hanging="360"/>
      </w:pPr>
      <w:rPr>
        <w:rFonts w:ascii="Symbol" w:hAnsi="Symbol"/>
      </w:rPr>
    </w:lvl>
    <w:lvl w:ilvl="4" w:tplc="56BCD6E2">
      <w:start w:val="1"/>
      <w:numFmt w:val="bullet"/>
      <w:lvlText w:val="o"/>
      <w:lvlJc w:val="left"/>
      <w:pPr>
        <w:ind w:left="3600" w:hanging="360"/>
      </w:pPr>
      <w:rPr>
        <w:rFonts w:ascii="Courier New" w:hAnsi="Courier New"/>
      </w:rPr>
    </w:lvl>
    <w:lvl w:ilvl="5" w:tplc="44FE426E">
      <w:start w:val="1"/>
      <w:numFmt w:val="bullet"/>
      <w:lvlText w:val=""/>
      <w:lvlJc w:val="left"/>
      <w:pPr>
        <w:ind w:left="4320" w:hanging="360"/>
      </w:pPr>
      <w:rPr>
        <w:rFonts w:ascii="Wingdings" w:hAnsi="Wingdings"/>
      </w:rPr>
    </w:lvl>
    <w:lvl w:ilvl="6" w:tplc="D7A8E01E">
      <w:start w:val="1"/>
      <w:numFmt w:val="bullet"/>
      <w:lvlText w:val=""/>
      <w:lvlJc w:val="left"/>
      <w:pPr>
        <w:ind w:left="5040" w:hanging="360"/>
      </w:pPr>
      <w:rPr>
        <w:rFonts w:ascii="Symbol" w:hAnsi="Symbol"/>
      </w:rPr>
    </w:lvl>
    <w:lvl w:ilvl="7" w:tplc="8684EF46">
      <w:start w:val="1"/>
      <w:numFmt w:val="bullet"/>
      <w:lvlText w:val="o"/>
      <w:lvlJc w:val="left"/>
      <w:pPr>
        <w:ind w:left="5760" w:hanging="360"/>
      </w:pPr>
      <w:rPr>
        <w:rFonts w:ascii="Courier New" w:hAnsi="Courier New"/>
      </w:rPr>
    </w:lvl>
    <w:lvl w:ilvl="8" w:tplc="DDE8B15A">
      <w:start w:val="1"/>
      <w:numFmt w:val="bullet"/>
      <w:lvlText w:val=""/>
      <w:lvlJc w:val="left"/>
      <w:pPr>
        <w:ind w:left="6480" w:hanging="360"/>
      </w:pPr>
      <w:rPr>
        <w:rFonts w:ascii="Wingdings" w:hAnsi="Wingdings"/>
      </w:rPr>
    </w:lvl>
  </w:abstractNum>
  <w:abstractNum w:abstractNumId="15" w15:restartNumberingAfterBreak="0">
    <w:nsid w:val="434E3CBE"/>
    <w:multiLevelType w:val="hybridMultilevel"/>
    <w:tmpl w:val="2F3EB604"/>
    <w:lvl w:ilvl="0" w:tplc="3558D09C">
      <w:start w:val="1"/>
      <w:numFmt w:val="bullet"/>
      <w:lvlText w:val=""/>
      <w:lvlJc w:val="left"/>
      <w:pPr>
        <w:ind w:left="720" w:hanging="360"/>
      </w:pPr>
      <w:rPr>
        <w:rFonts w:ascii="Symbol" w:hAnsi="Symbol"/>
      </w:rPr>
    </w:lvl>
    <w:lvl w:ilvl="1" w:tplc="740EB6DE">
      <w:start w:val="1"/>
      <w:numFmt w:val="bullet"/>
      <w:lvlText w:val="o"/>
      <w:lvlJc w:val="left"/>
      <w:pPr>
        <w:ind w:left="1440" w:hanging="360"/>
      </w:pPr>
      <w:rPr>
        <w:rFonts w:ascii="Courier New" w:hAnsi="Courier New"/>
      </w:rPr>
    </w:lvl>
    <w:lvl w:ilvl="2" w:tplc="D5B41C0E">
      <w:start w:val="1"/>
      <w:numFmt w:val="bullet"/>
      <w:lvlText w:val=""/>
      <w:lvlJc w:val="left"/>
      <w:pPr>
        <w:ind w:left="2160" w:hanging="360"/>
      </w:pPr>
      <w:rPr>
        <w:rFonts w:ascii="Wingdings" w:hAnsi="Wingdings"/>
      </w:rPr>
    </w:lvl>
    <w:lvl w:ilvl="3" w:tplc="8EF8253A">
      <w:start w:val="1"/>
      <w:numFmt w:val="bullet"/>
      <w:lvlText w:val=""/>
      <w:lvlJc w:val="left"/>
      <w:pPr>
        <w:ind w:left="2880" w:hanging="360"/>
      </w:pPr>
      <w:rPr>
        <w:rFonts w:ascii="Symbol" w:hAnsi="Symbol"/>
      </w:rPr>
    </w:lvl>
    <w:lvl w:ilvl="4" w:tplc="983476CA">
      <w:start w:val="1"/>
      <w:numFmt w:val="bullet"/>
      <w:lvlText w:val="o"/>
      <w:lvlJc w:val="left"/>
      <w:pPr>
        <w:ind w:left="3600" w:hanging="360"/>
      </w:pPr>
      <w:rPr>
        <w:rFonts w:ascii="Courier New" w:hAnsi="Courier New"/>
      </w:rPr>
    </w:lvl>
    <w:lvl w:ilvl="5" w:tplc="B6B23BB0">
      <w:start w:val="1"/>
      <w:numFmt w:val="bullet"/>
      <w:lvlText w:val=""/>
      <w:lvlJc w:val="left"/>
      <w:pPr>
        <w:ind w:left="4320" w:hanging="360"/>
      </w:pPr>
      <w:rPr>
        <w:rFonts w:ascii="Wingdings" w:hAnsi="Wingdings"/>
      </w:rPr>
    </w:lvl>
    <w:lvl w:ilvl="6" w:tplc="269480A0">
      <w:start w:val="1"/>
      <w:numFmt w:val="bullet"/>
      <w:lvlText w:val=""/>
      <w:lvlJc w:val="left"/>
      <w:pPr>
        <w:ind w:left="5040" w:hanging="360"/>
      </w:pPr>
      <w:rPr>
        <w:rFonts w:ascii="Symbol" w:hAnsi="Symbol"/>
      </w:rPr>
    </w:lvl>
    <w:lvl w:ilvl="7" w:tplc="F4BED498">
      <w:start w:val="1"/>
      <w:numFmt w:val="bullet"/>
      <w:lvlText w:val="o"/>
      <w:lvlJc w:val="left"/>
      <w:pPr>
        <w:ind w:left="5760" w:hanging="360"/>
      </w:pPr>
      <w:rPr>
        <w:rFonts w:ascii="Courier New" w:hAnsi="Courier New"/>
      </w:rPr>
    </w:lvl>
    <w:lvl w:ilvl="8" w:tplc="5F06C0BC">
      <w:start w:val="1"/>
      <w:numFmt w:val="bullet"/>
      <w:lvlText w:val=""/>
      <w:lvlJc w:val="left"/>
      <w:pPr>
        <w:ind w:left="6480" w:hanging="360"/>
      </w:pPr>
      <w:rPr>
        <w:rFonts w:ascii="Wingdings" w:hAnsi="Wingdings"/>
      </w:rPr>
    </w:lvl>
  </w:abstractNum>
  <w:abstractNum w:abstractNumId="16" w15:restartNumberingAfterBreak="0">
    <w:nsid w:val="46C658A6"/>
    <w:multiLevelType w:val="hybridMultilevel"/>
    <w:tmpl w:val="3A043676"/>
    <w:lvl w:ilvl="0" w:tplc="C924F020">
      <w:numFmt w:val="bullet"/>
      <w:lvlText w:val="•"/>
      <w:lvlJc w:val="left"/>
      <w:pPr>
        <w:ind w:left="720" w:hanging="360"/>
      </w:pPr>
      <w:rPr>
        <w:rFonts w:ascii="Trebuchet MS" w:eastAsia="Times New Roman" w:hAnsi="Trebuchet MS"/>
      </w:rPr>
    </w:lvl>
    <w:lvl w:ilvl="1" w:tplc="8BD29508">
      <w:start w:val="1"/>
      <w:numFmt w:val="bullet"/>
      <w:lvlText w:val="o"/>
      <w:lvlJc w:val="left"/>
      <w:pPr>
        <w:ind w:left="1440" w:hanging="360"/>
      </w:pPr>
      <w:rPr>
        <w:rFonts w:ascii="Courier New" w:hAnsi="Courier New"/>
      </w:rPr>
    </w:lvl>
    <w:lvl w:ilvl="2" w:tplc="DEACFB24">
      <w:start w:val="1"/>
      <w:numFmt w:val="bullet"/>
      <w:lvlText w:val=""/>
      <w:lvlJc w:val="left"/>
      <w:pPr>
        <w:ind w:left="2160" w:hanging="360"/>
      </w:pPr>
      <w:rPr>
        <w:rFonts w:ascii="Wingdings" w:hAnsi="Wingdings"/>
      </w:rPr>
    </w:lvl>
    <w:lvl w:ilvl="3" w:tplc="21368420">
      <w:start w:val="1"/>
      <w:numFmt w:val="bullet"/>
      <w:lvlText w:val=""/>
      <w:lvlJc w:val="left"/>
      <w:pPr>
        <w:ind w:left="2880" w:hanging="360"/>
      </w:pPr>
      <w:rPr>
        <w:rFonts w:ascii="Symbol" w:hAnsi="Symbol"/>
      </w:rPr>
    </w:lvl>
    <w:lvl w:ilvl="4" w:tplc="67906A3A">
      <w:start w:val="1"/>
      <w:numFmt w:val="bullet"/>
      <w:lvlText w:val="o"/>
      <w:lvlJc w:val="left"/>
      <w:pPr>
        <w:ind w:left="3600" w:hanging="360"/>
      </w:pPr>
      <w:rPr>
        <w:rFonts w:ascii="Courier New" w:hAnsi="Courier New"/>
      </w:rPr>
    </w:lvl>
    <w:lvl w:ilvl="5" w:tplc="A83A5FA2">
      <w:start w:val="1"/>
      <w:numFmt w:val="bullet"/>
      <w:lvlText w:val=""/>
      <w:lvlJc w:val="left"/>
      <w:pPr>
        <w:ind w:left="4320" w:hanging="360"/>
      </w:pPr>
      <w:rPr>
        <w:rFonts w:ascii="Wingdings" w:hAnsi="Wingdings"/>
      </w:rPr>
    </w:lvl>
    <w:lvl w:ilvl="6" w:tplc="5BFE829E">
      <w:start w:val="1"/>
      <w:numFmt w:val="bullet"/>
      <w:lvlText w:val=""/>
      <w:lvlJc w:val="left"/>
      <w:pPr>
        <w:ind w:left="5040" w:hanging="360"/>
      </w:pPr>
      <w:rPr>
        <w:rFonts w:ascii="Symbol" w:hAnsi="Symbol"/>
      </w:rPr>
    </w:lvl>
    <w:lvl w:ilvl="7" w:tplc="6BB0CA94">
      <w:start w:val="1"/>
      <w:numFmt w:val="bullet"/>
      <w:lvlText w:val="o"/>
      <w:lvlJc w:val="left"/>
      <w:pPr>
        <w:ind w:left="5760" w:hanging="360"/>
      </w:pPr>
      <w:rPr>
        <w:rFonts w:ascii="Courier New" w:hAnsi="Courier New"/>
      </w:rPr>
    </w:lvl>
    <w:lvl w:ilvl="8" w:tplc="169C9E44">
      <w:start w:val="1"/>
      <w:numFmt w:val="bullet"/>
      <w:lvlText w:val=""/>
      <w:lvlJc w:val="left"/>
      <w:pPr>
        <w:ind w:left="6480" w:hanging="360"/>
      </w:pPr>
      <w:rPr>
        <w:rFonts w:ascii="Wingdings" w:hAnsi="Wingdings"/>
      </w:rPr>
    </w:lvl>
  </w:abstractNum>
  <w:abstractNum w:abstractNumId="17" w15:restartNumberingAfterBreak="0">
    <w:nsid w:val="478906EB"/>
    <w:multiLevelType w:val="hybridMultilevel"/>
    <w:tmpl w:val="1FD6D924"/>
    <w:lvl w:ilvl="0" w:tplc="E93C3FAA">
      <w:start w:val="1"/>
      <w:numFmt w:val="bullet"/>
      <w:lvlText w:val=""/>
      <w:lvlJc w:val="left"/>
      <w:pPr>
        <w:ind w:left="720" w:hanging="360"/>
      </w:pPr>
      <w:rPr>
        <w:rFonts w:ascii="Symbol" w:hAnsi="Symbol"/>
      </w:rPr>
    </w:lvl>
    <w:lvl w:ilvl="1" w:tplc="B9847FDA">
      <w:start w:val="1"/>
      <w:numFmt w:val="bullet"/>
      <w:lvlText w:val="o"/>
      <w:lvlJc w:val="left"/>
      <w:pPr>
        <w:ind w:left="1440" w:hanging="360"/>
      </w:pPr>
      <w:rPr>
        <w:rFonts w:ascii="Courier New" w:hAnsi="Courier New"/>
      </w:rPr>
    </w:lvl>
    <w:lvl w:ilvl="2" w:tplc="5D505854">
      <w:start w:val="1"/>
      <w:numFmt w:val="bullet"/>
      <w:lvlText w:val=""/>
      <w:lvlJc w:val="left"/>
      <w:pPr>
        <w:ind w:left="2160" w:hanging="360"/>
      </w:pPr>
      <w:rPr>
        <w:rFonts w:ascii="Wingdings" w:hAnsi="Wingdings"/>
      </w:rPr>
    </w:lvl>
    <w:lvl w:ilvl="3" w:tplc="01E880FC">
      <w:start w:val="1"/>
      <w:numFmt w:val="bullet"/>
      <w:lvlText w:val=""/>
      <w:lvlJc w:val="left"/>
      <w:pPr>
        <w:ind w:left="2880" w:hanging="360"/>
      </w:pPr>
      <w:rPr>
        <w:rFonts w:ascii="Symbol" w:hAnsi="Symbol"/>
      </w:rPr>
    </w:lvl>
    <w:lvl w:ilvl="4" w:tplc="D90E7DAE">
      <w:start w:val="1"/>
      <w:numFmt w:val="bullet"/>
      <w:lvlText w:val="o"/>
      <w:lvlJc w:val="left"/>
      <w:pPr>
        <w:ind w:left="3600" w:hanging="360"/>
      </w:pPr>
      <w:rPr>
        <w:rFonts w:ascii="Courier New" w:hAnsi="Courier New"/>
      </w:rPr>
    </w:lvl>
    <w:lvl w:ilvl="5" w:tplc="DBB43D80">
      <w:start w:val="1"/>
      <w:numFmt w:val="bullet"/>
      <w:lvlText w:val=""/>
      <w:lvlJc w:val="left"/>
      <w:pPr>
        <w:ind w:left="4320" w:hanging="360"/>
      </w:pPr>
      <w:rPr>
        <w:rFonts w:ascii="Wingdings" w:hAnsi="Wingdings"/>
      </w:rPr>
    </w:lvl>
    <w:lvl w:ilvl="6" w:tplc="E850E9BC">
      <w:start w:val="1"/>
      <w:numFmt w:val="bullet"/>
      <w:lvlText w:val=""/>
      <w:lvlJc w:val="left"/>
      <w:pPr>
        <w:ind w:left="5040" w:hanging="360"/>
      </w:pPr>
      <w:rPr>
        <w:rFonts w:ascii="Symbol" w:hAnsi="Symbol"/>
      </w:rPr>
    </w:lvl>
    <w:lvl w:ilvl="7" w:tplc="5B508286">
      <w:start w:val="1"/>
      <w:numFmt w:val="bullet"/>
      <w:lvlText w:val="o"/>
      <w:lvlJc w:val="left"/>
      <w:pPr>
        <w:ind w:left="5760" w:hanging="360"/>
      </w:pPr>
      <w:rPr>
        <w:rFonts w:ascii="Courier New" w:hAnsi="Courier New"/>
      </w:rPr>
    </w:lvl>
    <w:lvl w:ilvl="8" w:tplc="E4A4FA44">
      <w:start w:val="1"/>
      <w:numFmt w:val="bullet"/>
      <w:lvlText w:val=""/>
      <w:lvlJc w:val="left"/>
      <w:pPr>
        <w:ind w:left="6480" w:hanging="360"/>
      </w:pPr>
      <w:rPr>
        <w:rFonts w:ascii="Wingdings" w:hAnsi="Wingdings"/>
      </w:rPr>
    </w:lvl>
  </w:abstractNum>
  <w:abstractNum w:abstractNumId="18" w15:restartNumberingAfterBreak="0">
    <w:nsid w:val="4B5364AD"/>
    <w:multiLevelType w:val="hybridMultilevel"/>
    <w:tmpl w:val="0B004BCC"/>
    <w:lvl w:ilvl="0" w:tplc="54166560">
      <w:start w:val="1"/>
      <w:numFmt w:val="bullet"/>
      <w:lvlText w:val=""/>
      <w:lvlJc w:val="left"/>
      <w:pPr>
        <w:ind w:left="720" w:hanging="360"/>
      </w:pPr>
      <w:rPr>
        <w:rFonts w:ascii="Symbol" w:hAnsi="Symbol"/>
      </w:rPr>
    </w:lvl>
    <w:lvl w:ilvl="1" w:tplc="A426ECB4">
      <w:start w:val="1"/>
      <w:numFmt w:val="bullet"/>
      <w:lvlText w:val="o"/>
      <w:lvlJc w:val="left"/>
      <w:pPr>
        <w:ind w:left="1440" w:hanging="360"/>
      </w:pPr>
      <w:rPr>
        <w:rFonts w:ascii="Courier New" w:hAnsi="Courier New"/>
      </w:rPr>
    </w:lvl>
    <w:lvl w:ilvl="2" w:tplc="7C4870C8">
      <w:start w:val="1"/>
      <w:numFmt w:val="bullet"/>
      <w:lvlText w:val=""/>
      <w:lvlJc w:val="left"/>
      <w:pPr>
        <w:ind w:left="2160" w:hanging="360"/>
      </w:pPr>
      <w:rPr>
        <w:rFonts w:ascii="Wingdings" w:hAnsi="Wingdings"/>
      </w:rPr>
    </w:lvl>
    <w:lvl w:ilvl="3" w:tplc="03A08C66">
      <w:start w:val="1"/>
      <w:numFmt w:val="bullet"/>
      <w:lvlText w:val=""/>
      <w:lvlJc w:val="left"/>
      <w:pPr>
        <w:ind w:left="2880" w:hanging="360"/>
      </w:pPr>
      <w:rPr>
        <w:rFonts w:ascii="Symbol" w:hAnsi="Symbol"/>
      </w:rPr>
    </w:lvl>
    <w:lvl w:ilvl="4" w:tplc="B7F81986">
      <w:start w:val="1"/>
      <w:numFmt w:val="bullet"/>
      <w:lvlText w:val="o"/>
      <w:lvlJc w:val="left"/>
      <w:pPr>
        <w:ind w:left="3600" w:hanging="360"/>
      </w:pPr>
      <w:rPr>
        <w:rFonts w:ascii="Courier New" w:hAnsi="Courier New"/>
      </w:rPr>
    </w:lvl>
    <w:lvl w:ilvl="5" w:tplc="7ABA98D8">
      <w:start w:val="1"/>
      <w:numFmt w:val="bullet"/>
      <w:lvlText w:val=""/>
      <w:lvlJc w:val="left"/>
      <w:pPr>
        <w:ind w:left="4320" w:hanging="360"/>
      </w:pPr>
      <w:rPr>
        <w:rFonts w:ascii="Wingdings" w:hAnsi="Wingdings"/>
      </w:rPr>
    </w:lvl>
    <w:lvl w:ilvl="6" w:tplc="3036D72C">
      <w:start w:val="1"/>
      <w:numFmt w:val="bullet"/>
      <w:lvlText w:val=""/>
      <w:lvlJc w:val="left"/>
      <w:pPr>
        <w:ind w:left="5040" w:hanging="360"/>
      </w:pPr>
      <w:rPr>
        <w:rFonts w:ascii="Symbol" w:hAnsi="Symbol"/>
      </w:rPr>
    </w:lvl>
    <w:lvl w:ilvl="7" w:tplc="44D61916">
      <w:start w:val="1"/>
      <w:numFmt w:val="bullet"/>
      <w:lvlText w:val="o"/>
      <w:lvlJc w:val="left"/>
      <w:pPr>
        <w:ind w:left="5760" w:hanging="360"/>
      </w:pPr>
      <w:rPr>
        <w:rFonts w:ascii="Courier New" w:hAnsi="Courier New"/>
      </w:rPr>
    </w:lvl>
    <w:lvl w:ilvl="8" w:tplc="A00429FC">
      <w:start w:val="1"/>
      <w:numFmt w:val="bullet"/>
      <w:lvlText w:val=""/>
      <w:lvlJc w:val="left"/>
      <w:pPr>
        <w:ind w:left="6480" w:hanging="360"/>
      </w:pPr>
      <w:rPr>
        <w:rFonts w:ascii="Wingdings" w:hAnsi="Wingdings"/>
      </w:rPr>
    </w:lvl>
  </w:abstractNum>
  <w:abstractNum w:abstractNumId="19" w15:restartNumberingAfterBreak="0">
    <w:nsid w:val="503376D0"/>
    <w:multiLevelType w:val="hybridMultilevel"/>
    <w:tmpl w:val="D016898C"/>
    <w:lvl w:ilvl="0" w:tplc="32F06C36">
      <w:numFmt w:val="bullet"/>
      <w:lvlText w:val="•"/>
      <w:lvlJc w:val="left"/>
      <w:pPr>
        <w:ind w:left="360" w:hanging="360"/>
      </w:pPr>
      <w:rPr>
        <w:rFonts w:ascii="Trebuchet MS" w:eastAsia="Times New Roman" w:hAnsi="Trebuchet MS"/>
      </w:rPr>
    </w:lvl>
    <w:lvl w:ilvl="1" w:tplc="CCBE228E">
      <w:start w:val="1"/>
      <w:numFmt w:val="bullet"/>
      <w:lvlText w:val="o"/>
      <w:lvlJc w:val="left"/>
      <w:pPr>
        <w:ind w:left="1080" w:hanging="360"/>
      </w:pPr>
      <w:rPr>
        <w:rFonts w:ascii="Courier New" w:hAnsi="Courier New"/>
      </w:rPr>
    </w:lvl>
    <w:lvl w:ilvl="2" w:tplc="E794CCCE">
      <w:start w:val="1"/>
      <w:numFmt w:val="bullet"/>
      <w:lvlText w:val=""/>
      <w:lvlJc w:val="left"/>
      <w:pPr>
        <w:ind w:left="1800" w:hanging="360"/>
      </w:pPr>
      <w:rPr>
        <w:rFonts w:ascii="Wingdings" w:hAnsi="Wingdings"/>
      </w:rPr>
    </w:lvl>
    <w:lvl w:ilvl="3" w:tplc="B5AC23D2">
      <w:start w:val="1"/>
      <w:numFmt w:val="bullet"/>
      <w:lvlText w:val=""/>
      <w:lvlJc w:val="left"/>
      <w:pPr>
        <w:ind w:left="2520" w:hanging="360"/>
      </w:pPr>
      <w:rPr>
        <w:rFonts w:ascii="Symbol" w:hAnsi="Symbol"/>
      </w:rPr>
    </w:lvl>
    <w:lvl w:ilvl="4" w:tplc="AAA06990">
      <w:start w:val="1"/>
      <w:numFmt w:val="bullet"/>
      <w:lvlText w:val="o"/>
      <w:lvlJc w:val="left"/>
      <w:pPr>
        <w:ind w:left="3240" w:hanging="360"/>
      </w:pPr>
      <w:rPr>
        <w:rFonts w:ascii="Courier New" w:hAnsi="Courier New"/>
      </w:rPr>
    </w:lvl>
    <w:lvl w:ilvl="5" w:tplc="483C8EA0">
      <w:start w:val="1"/>
      <w:numFmt w:val="bullet"/>
      <w:lvlText w:val=""/>
      <w:lvlJc w:val="left"/>
      <w:pPr>
        <w:ind w:left="3960" w:hanging="360"/>
      </w:pPr>
      <w:rPr>
        <w:rFonts w:ascii="Wingdings" w:hAnsi="Wingdings"/>
      </w:rPr>
    </w:lvl>
    <w:lvl w:ilvl="6" w:tplc="302A2860">
      <w:start w:val="1"/>
      <w:numFmt w:val="bullet"/>
      <w:lvlText w:val=""/>
      <w:lvlJc w:val="left"/>
      <w:pPr>
        <w:ind w:left="4680" w:hanging="360"/>
      </w:pPr>
      <w:rPr>
        <w:rFonts w:ascii="Symbol" w:hAnsi="Symbol"/>
      </w:rPr>
    </w:lvl>
    <w:lvl w:ilvl="7" w:tplc="3E081EF8">
      <w:start w:val="1"/>
      <w:numFmt w:val="bullet"/>
      <w:lvlText w:val="o"/>
      <w:lvlJc w:val="left"/>
      <w:pPr>
        <w:ind w:left="5400" w:hanging="360"/>
      </w:pPr>
      <w:rPr>
        <w:rFonts w:ascii="Courier New" w:hAnsi="Courier New"/>
      </w:rPr>
    </w:lvl>
    <w:lvl w:ilvl="8" w:tplc="84205282">
      <w:start w:val="1"/>
      <w:numFmt w:val="bullet"/>
      <w:lvlText w:val=""/>
      <w:lvlJc w:val="left"/>
      <w:pPr>
        <w:ind w:left="6120" w:hanging="360"/>
      </w:pPr>
      <w:rPr>
        <w:rFonts w:ascii="Wingdings" w:hAnsi="Wingdings"/>
      </w:rPr>
    </w:lvl>
  </w:abstractNum>
  <w:abstractNum w:abstractNumId="20" w15:restartNumberingAfterBreak="0">
    <w:nsid w:val="532C0DCF"/>
    <w:multiLevelType w:val="hybridMultilevel"/>
    <w:tmpl w:val="E8720166"/>
    <w:lvl w:ilvl="0" w:tplc="0D829100">
      <w:start w:val="1"/>
      <w:numFmt w:val="decimal"/>
      <w:lvlText w:val="%1."/>
      <w:lvlJc w:val="left"/>
      <w:pPr>
        <w:ind w:left="720" w:hanging="360"/>
      </w:pPr>
    </w:lvl>
    <w:lvl w:ilvl="1" w:tplc="1378406C">
      <w:start w:val="1"/>
      <w:numFmt w:val="lowerLetter"/>
      <w:lvlText w:val="%2."/>
      <w:lvlJc w:val="left"/>
      <w:pPr>
        <w:ind w:left="1440" w:hanging="360"/>
      </w:pPr>
    </w:lvl>
    <w:lvl w:ilvl="2" w:tplc="FD265D00">
      <w:start w:val="1"/>
      <w:numFmt w:val="lowerRoman"/>
      <w:lvlText w:val="%3."/>
      <w:lvlJc w:val="right"/>
      <w:pPr>
        <w:ind w:left="2160" w:hanging="180"/>
      </w:pPr>
    </w:lvl>
    <w:lvl w:ilvl="3" w:tplc="60D64D92">
      <w:start w:val="1"/>
      <w:numFmt w:val="decimal"/>
      <w:lvlText w:val="%4."/>
      <w:lvlJc w:val="left"/>
      <w:pPr>
        <w:ind w:left="2880" w:hanging="360"/>
      </w:pPr>
    </w:lvl>
    <w:lvl w:ilvl="4" w:tplc="61AA3F24">
      <w:start w:val="1"/>
      <w:numFmt w:val="lowerLetter"/>
      <w:lvlText w:val="%5."/>
      <w:lvlJc w:val="left"/>
      <w:pPr>
        <w:ind w:left="3600" w:hanging="360"/>
      </w:pPr>
    </w:lvl>
    <w:lvl w:ilvl="5" w:tplc="916A088A">
      <w:start w:val="1"/>
      <w:numFmt w:val="lowerRoman"/>
      <w:lvlText w:val="%6."/>
      <w:lvlJc w:val="right"/>
      <w:pPr>
        <w:ind w:left="4320" w:hanging="180"/>
      </w:pPr>
    </w:lvl>
    <w:lvl w:ilvl="6" w:tplc="0274722C">
      <w:start w:val="1"/>
      <w:numFmt w:val="decimal"/>
      <w:lvlText w:val="%7."/>
      <w:lvlJc w:val="left"/>
      <w:pPr>
        <w:ind w:left="5040" w:hanging="360"/>
      </w:pPr>
    </w:lvl>
    <w:lvl w:ilvl="7" w:tplc="96FCAE20">
      <w:start w:val="1"/>
      <w:numFmt w:val="lowerLetter"/>
      <w:lvlText w:val="%8."/>
      <w:lvlJc w:val="left"/>
      <w:pPr>
        <w:ind w:left="5760" w:hanging="360"/>
      </w:pPr>
    </w:lvl>
    <w:lvl w:ilvl="8" w:tplc="98EC1D3C">
      <w:start w:val="1"/>
      <w:numFmt w:val="lowerRoman"/>
      <w:lvlText w:val="%9."/>
      <w:lvlJc w:val="right"/>
      <w:pPr>
        <w:ind w:left="6480" w:hanging="180"/>
      </w:pPr>
    </w:lvl>
  </w:abstractNum>
  <w:abstractNum w:abstractNumId="21" w15:restartNumberingAfterBreak="0">
    <w:nsid w:val="59765B13"/>
    <w:multiLevelType w:val="hybridMultilevel"/>
    <w:tmpl w:val="7F3EE168"/>
    <w:lvl w:ilvl="0" w:tplc="089810F8">
      <w:start w:val="1"/>
      <w:numFmt w:val="decimal"/>
      <w:lvlText w:val="%1."/>
      <w:lvlJc w:val="left"/>
      <w:pPr>
        <w:tabs>
          <w:tab w:val="num" w:pos="720"/>
        </w:tabs>
        <w:ind w:left="720" w:hanging="360"/>
      </w:pPr>
    </w:lvl>
    <w:lvl w:ilvl="1" w:tplc="4FBA29EC">
      <w:start w:val="1"/>
      <w:numFmt w:val="lowerLetter"/>
      <w:lvlText w:val="%2."/>
      <w:lvlJc w:val="left"/>
      <w:pPr>
        <w:tabs>
          <w:tab w:val="num" w:pos="1440"/>
        </w:tabs>
        <w:ind w:left="1440" w:hanging="360"/>
      </w:pPr>
    </w:lvl>
    <w:lvl w:ilvl="2" w:tplc="9A0E8836">
      <w:start w:val="1"/>
      <w:numFmt w:val="lowerRoman"/>
      <w:lvlText w:val="%3."/>
      <w:lvlJc w:val="right"/>
      <w:pPr>
        <w:tabs>
          <w:tab w:val="num" w:pos="2160"/>
        </w:tabs>
        <w:ind w:left="2160" w:hanging="180"/>
      </w:pPr>
    </w:lvl>
    <w:lvl w:ilvl="3" w:tplc="FF343888">
      <w:start w:val="1"/>
      <w:numFmt w:val="decimal"/>
      <w:lvlText w:val="%4."/>
      <w:lvlJc w:val="left"/>
      <w:pPr>
        <w:tabs>
          <w:tab w:val="num" w:pos="2880"/>
        </w:tabs>
        <w:ind w:left="2880" w:hanging="360"/>
      </w:pPr>
    </w:lvl>
    <w:lvl w:ilvl="4" w:tplc="4A5E78AE">
      <w:start w:val="1"/>
      <w:numFmt w:val="lowerLetter"/>
      <w:lvlText w:val="%5."/>
      <w:lvlJc w:val="left"/>
      <w:pPr>
        <w:tabs>
          <w:tab w:val="num" w:pos="3600"/>
        </w:tabs>
        <w:ind w:left="3600" w:hanging="360"/>
      </w:pPr>
    </w:lvl>
    <w:lvl w:ilvl="5" w:tplc="2384D6E4">
      <w:start w:val="1"/>
      <w:numFmt w:val="lowerRoman"/>
      <w:lvlText w:val="%6."/>
      <w:lvlJc w:val="right"/>
      <w:pPr>
        <w:tabs>
          <w:tab w:val="num" w:pos="4320"/>
        </w:tabs>
        <w:ind w:left="4320" w:hanging="180"/>
      </w:pPr>
    </w:lvl>
    <w:lvl w:ilvl="6" w:tplc="A682448A">
      <w:start w:val="1"/>
      <w:numFmt w:val="decimal"/>
      <w:lvlText w:val="%7."/>
      <w:lvlJc w:val="left"/>
      <w:pPr>
        <w:tabs>
          <w:tab w:val="num" w:pos="5040"/>
        </w:tabs>
        <w:ind w:left="5040" w:hanging="360"/>
      </w:pPr>
    </w:lvl>
    <w:lvl w:ilvl="7" w:tplc="DC00A808">
      <w:start w:val="1"/>
      <w:numFmt w:val="lowerLetter"/>
      <w:lvlText w:val="%8."/>
      <w:lvlJc w:val="left"/>
      <w:pPr>
        <w:tabs>
          <w:tab w:val="num" w:pos="5760"/>
        </w:tabs>
        <w:ind w:left="5760" w:hanging="360"/>
      </w:pPr>
    </w:lvl>
    <w:lvl w:ilvl="8" w:tplc="CC6CC02A">
      <w:start w:val="1"/>
      <w:numFmt w:val="lowerRoman"/>
      <w:lvlText w:val="%9."/>
      <w:lvlJc w:val="right"/>
      <w:pPr>
        <w:tabs>
          <w:tab w:val="num" w:pos="6480"/>
        </w:tabs>
        <w:ind w:left="6480" w:hanging="180"/>
      </w:pPr>
    </w:lvl>
  </w:abstractNum>
  <w:abstractNum w:abstractNumId="22" w15:restartNumberingAfterBreak="0">
    <w:nsid w:val="5A1A5326"/>
    <w:multiLevelType w:val="hybridMultilevel"/>
    <w:tmpl w:val="34340EFA"/>
    <w:lvl w:ilvl="0" w:tplc="DBB6829C">
      <w:start w:val="1"/>
      <w:numFmt w:val="bullet"/>
      <w:lvlText w:val=""/>
      <w:lvlJc w:val="left"/>
      <w:pPr>
        <w:ind w:left="1080" w:hanging="360"/>
      </w:pPr>
      <w:rPr>
        <w:rFonts w:ascii="Symbol" w:hAnsi="Symbol"/>
      </w:rPr>
    </w:lvl>
    <w:lvl w:ilvl="1" w:tplc="1B1A399C">
      <w:start w:val="1"/>
      <w:numFmt w:val="bullet"/>
      <w:lvlText w:val="o"/>
      <w:lvlJc w:val="left"/>
      <w:pPr>
        <w:ind w:left="1800" w:hanging="360"/>
      </w:pPr>
      <w:rPr>
        <w:rFonts w:ascii="Courier New" w:hAnsi="Courier New"/>
      </w:rPr>
    </w:lvl>
    <w:lvl w:ilvl="2" w:tplc="95CAD608">
      <w:start w:val="1"/>
      <w:numFmt w:val="bullet"/>
      <w:lvlText w:val=""/>
      <w:lvlJc w:val="left"/>
      <w:pPr>
        <w:ind w:left="2520" w:hanging="360"/>
      </w:pPr>
      <w:rPr>
        <w:rFonts w:ascii="Wingdings" w:hAnsi="Wingdings"/>
      </w:rPr>
    </w:lvl>
    <w:lvl w:ilvl="3" w:tplc="86063722">
      <w:start w:val="1"/>
      <w:numFmt w:val="bullet"/>
      <w:lvlText w:val=""/>
      <w:lvlJc w:val="left"/>
      <w:pPr>
        <w:ind w:left="3240" w:hanging="360"/>
      </w:pPr>
      <w:rPr>
        <w:rFonts w:ascii="Symbol" w:hAnsi="Symbol"/>
      </w:rPr>
    </w:lvl>
    <w:lvl w:ilvl="4" w:tplc="65061626">
      <w:start w:val="1"/>
      <w:numFmt w:val="bullet"/>
      <w:lvlText w:val="o"/>
      <w:lvlJc w:val="left"/>
      <w:pPr>
        <w:ind w:left="3960" w:hanging="360"/>
      </w:pPr>
      <w:rPr>
        <w:rFonts w:ascii="Courier New" w:hAnsi="Courier New"/>
      </w:rPr>
    </w:lvl>
    <w:lvl w:ilvl="5" w:tplc="2422A404">
      <w:start w:val="1"/>
      <w:numFmt w:val="bullet"/>
      <w:lvlText w:val=""/>
      <w:lvlJc w:val="left"/>
      <w:pPr>
        <w:ind w:left="4680" w:hanging="360"/>
      </w:pPr>
      <w:rPr>
        <w:rFonts w:ascii="Wingdings" w:hAnsi="Wingdings"/>
      </w:rPr>
    </w:lvl>
    <w:lvl w:ilvl="6" w:tplc="C0647682">
      <w:start w:val="1"/>
      <w:numFmt w:val="bullet"/>
      <w:lvlText w:val=""/>
      <w:lvlJc w:val="left"/>
      <w:pPr>
        <w:ind w:left="5400" w:hanging="360"/>
      </w:pPr>
      <w:rPr>
        <w:rFonts w:ascii="Symbol" w:hAnsi="Symbol"/>
      </w:rPr>
    </w:lvl>
    <w:lvl w:ilvl="7" w:tplc="DD2218C6">
      <w:start w:val="1"/>
      <w:numFmt w:val="bullet"/>
      <w:lvlText w:val="o"/>
      <w:lvlJc w:val="left"/>
      <w:pPr>
        <w:ind w:left="6120" w:hanging="360"/>
      </w:pPr>
      <w:rPr>
        <w:rFonts w:ascii="Courier New" w:hAnsi="Courier New"/>
      </w:rPr>
    </w:lvl>
    <w:lvl w:ilvl="8" w:tplc="CB3A0E32">
      <w:start w:val="1"/>
      <w:numFmt w:val="bullet"/>
      <w:lvlText w:val=""/>
      <w:lvlJc w:val="left"/>
      <w:pPr>
        <w:ind w:left="6840" w:hanging="360"/>
      </w:pPr>
      <w:rPr>
        <w:rFonts w:ascii="Wingdings" w:hAnsi="Wingdings"/>
      </w:rPr>
    </w:lvl>
  </w:abstractNum>
  <w:abstractNum w:abstractNumId="23" w15:restartNumberingAfterBreak="0">
    <w:nsid w:val="5D525ACA"/>
    <w:multiLevelType w:val="hybridMultilevel"/>
    <w:tmpl w:val="73784A84"/>
    <w:lvl w:ilvl="0" w:tplc="FF60B398">
      <w:numFmt w:val="bullet"/>
      <w:lvlText w:val="•"/>
      <w:lvlJc w:val="left"/>
      <w:pPr>
        <w:ind w:left="720" w:hanging="360"/>
      </w:pPr>
      <w:rPr>
        <w:rFonts w:ascii="Trebuchet MS" w:eastAsia="Times New Roman" w:hAnsi="Trebuchet MS"/>
      </w:rPr>
    </w:lvl>
    <w:lvl w:ilvl="1" w:tplc="53789B4E">
      <w:start w:val="1"/>
      <w:numFmt w:val="bullet"/>
      <w:lvlText w:val="o"/>
      <w:lvlJc w:val="left"/>
      <w:pPr>
        <w:ind w:left="1440" w:hanging="360"/>
      </w:pPr>
      <w:rPr>
        <w:rFonts w:ascii="Courier New" w:hAnsi="Courier New"/>
      </w:rPr>
    </w:lvl>
    <w:lvl w:ilvl="2" w:tplc="999C970A">
      <w:start w:val="1"/>
      <w:numFmt w:val="bullet"/>
      <w:lvlText w:val=""/>
      <w:lvlJc w:val="left"/>
      <w:pPr>
        <w:ind w:left="2160" w:hanging="360"/>
      </w:pPr>
      <w:rPr>
        <w:rFonts w:ascii="Wingdings" w:hAnsi="Wingdings"/>
      </w:rPr>
    </w:lvl>
    <w:lvl w:ilvl="3" w:tplc="02E0BB5A">
      <w:start w:val="1"/>
      <w:numFmt w:val="bullet"/>
      <w:lvlText w:val=""/>
      <w:lvlJc w:val="left"/>
      <w:pPr>
        <w:ind w:left="2880" w:hanging="360"/>
      </w:pPr>
      <w:rPr>
        <w:rFonts w:ascii="Symbol" w:hAnsi="Symbol"/>
      </w:rPr>
    </w:lvl>
    <w:lvl w:ilvl="4" w:tplc="032C14F6">
      <w:start w:val="1"/>
      <w:numFmt w:val="bullet"/>
      <w:lvlText w:val="o"/>
      <w:lvlJc w:val="left"/>
      <w:pPr>
        <w:ind w:left="3600" w:hanging="360"/>
      </w:pPr>
      <w:rPr>
        <w:rFonts w:ascii="Courier New" w:hAnsi="Courier New"/>
      </w:rPr>
    </w:lvl>
    <w:lvl w:ilvl="5" w:tplc="6C906576">
      <w:start w:val="1"/>
      <w:numFmt w:val="bullet"/>
      <w:lvlText w:val=""/>
      <w:lvlJc w:val="left"/>
      <w:pPr>
        <w:ind w:left="4320" w:hanging="360"/>
      </w:pPr>
      <w:rPr>
        <w:rFonts w:ascii="Wingdings" w:hAnsi="Wingdings"/>
      </w:rPr>
    </w:lvl>
    <w:lvl w:ilvl="6" w:tplc="DF66FA2E">
      <w:start w:val="1"/>
      <w:numFmt w:val="bullet"/>
      <w:lvlText w:val=""/>
      <w:lvlJc w:val="left"/>
      <w:pPr>
        <w:ind w:left="5040" w:hanging="360"/>
      </w:pPr>
      <w:rPr>
        <w:rFonts w:ascii="Symbol" w:hAnsi="Symbol"/>
      </w:rPr>
    </w:lvl>
    <w:lvl w:ilvl="7" w:tplc="45A2E618">
      <w:start w:val="1"/>
      <w:numFmt w:val="bullet"/>
      <w:lvlText w:val="o"/>
      <w:lvlJc w:val="left"/>
      <w:pPr>
        <w:ind w:left="5760" w:hanging="360"/>
      </w:pPr>
      <w:rPr>
        <w:rFonts w:ascii="Courier New" w:hAnsi="Courier New"/>
      </w:rPr>
    </w:lvl>
    <w:lvl w:ilvl="8" w:tplc="BFBE952E">
      <w:start w:val="1"/>
      <w:numFmt w:val="bullet"/>
      <w:lvlText w:val=""/>
      <w:lvlJc w:val="left"/>
      <w:pPr>
        <w:ind w:left="6480" w:hanging="360"/>
      </w:pPr>
      <w:rPr>
        <w:rFonts w:ascii="Wingdings" w:hAnsi="Wingdings"/>
      </w:rPr>
    </w:lvl>
  </w:abstractNum>
  <w:abstractNum w:abstractNumId="24" w15:restartNumberingAfterBreak="0">
    <w:nsid w:val="5F603558"/>
    <w:multiLevelType w:val="hybridMultilevel"/>
    <w:tmpl w:val="6A048276"/>
    <w:lvl w:ilvl="0" w:tplc="804C8862">
      <w:numFmt w:val="bullet"/>
      <w:lvlText w:val="•"/>
      <w:lvlJc w:val="left"/>
      <w:pPr>
        <w:ind w:left="720" w:hanging="360"/>
      </w:pPr>
      <w:rPr>
        <w:rFonts w:ascii="Trebuchet MS" w:eastAsia="Times New Roman" w:hAnsi="Trebuchet MS"/>
      </w:rPr>
    </w:lvl>
    <w:lvl w:ilvl="1" w:tplc="9E2442AC">
      <w:start w:val="1"/>
      <w:numFmt w:val="bullet"/>
      <w:lvlText w:val="o"/>
      <w:lvlJc w:val="left"/>
      <w:pPr>
        <w:ind w:left="1440" w:hanging="360"/>
      </w:pPr>
      <w:rPr>
        <w:rFonts w:ascii="Courier New" w:hAnsi="Courier New"/>
      </w:rPr>
    </w:lvl>
    <w:lvl w:ilvl="2" w:tplc="1690D1FA">
      <w:start w:val="1"/>
      <w:numFmt w:val="bullet"/>
      <w:lvlText w:val=""/>
      <w:lvlJc w:val="left"/>
      <w:pPr>
        <w:ind w:left="2160" w:hanging="360"/>
      </w:pPr>
      <w:rPr>
        <w:rFonts w:ascii="Wingdings" w:hAnsi="Wingdings"/>
      </w:rPr>
    </w:lvl>
    <w:lvl w:ilvl="3" w:tplc="2200D7B4">
      <w:start w:val="1"/>
      <w:numFmt w:val="bullet"/>
      <w:lvlText w:val=""/>
      <w:lvlJc w:val="left"/>
      <w:pPr>
        <w:ind w:left="2880" w:hanging="360"/>
      </w:pPr>
      <w:rPr>
        <w:rFonts w:ascii="Symbol" w:hAnsi="Symbol"/>
      </w:rPr>
    </w:lvl>
    <w:lvl w:ilvl="4" w:tplc="A9AA85FE">
      <w:start w:val="1"/>
      <w:numFmt w:val="bullet"/>
      <w:lvlText w:val="o"/>
      <w:lvlJc w:val="left"/>
      <w:pPr>
        <w:ind w:left="3600" w:hanging="360"/>
      </w:pPr>
      <w:rPr>
        <w:rFonts w:ascii="Courier New" w:hAnsi="Courier New"/>
      </w:rPr>
    </w:lvl>
    <w:lvl w:ilvl="5" w:tplc="00506244">
      <w:start w:val="1"/>
      <w:numFmt w:val="bullet"/>
      <w:lvlText w:val=""/>
      <w:lvlJc w:val="left"/>
      <w:pPr>
        <w:ind w:left="4320" w:hanging="360"/>
      </w:pPr>
      <w:rPr>
        <w:rFonts w:ascii="Wingdings" w:hAnsi="Wingdings"/>
      </w:rPr>
    </w:lvl>
    <w:lvl w:ilvl="6" w:tplc="55E488BC">
      <w:start w:val="1"/>
      <w:numFmt w:val="bullet"/>
      <w:lvlText w:val=""/>
      <w:lvlJc w:val="left"/>
      <w:pPr>
        <w:ind w:left="5040" w:hanging="360"/>
      </w:pPr>
      <w:rPr>
        <w:rFonts w:ascii="Symbol" w:hAnsi="Symbol"/>
      </w:rPr>
    </w:lvl>
    <w:lvl w:ilvl="7" w:tplc="219010CA">
      <w:start w:val="1"/>
      <w:numFmt w:val="bullet"/>
      <w:lvlText w:val="o"/>
      <w:lvlJc w:val="left"/>
      <w:pPr>
        <w:ind w:left="5760" w:hanging="360"/>
      </w:pPr>
      <w:rPr>
        <w:rFonts w:ascii="Courier New" w:hAnsi="Courier New"/>
      </w:rPr>
    </w:lvl>
    <w:lvl w:ilvl="8" w:tplc="7DEC3104">
      <w:start w:val="1"/>
      <w:numFmt w:val="bullet"/>
      <w:lvlText w:val=""/>
      <w:lvlJc w:val="left"/>
      <w:pPr>
        <w:ind w:left="6480" w:hanging="360"/>
      </w:pPr>
      <w:rPr>
        <w:rFonts w:ascii="Wingdings" w:hAnsi="Wingdings"/>
      </w:rPr>
    </w:lvl>
  </w:abstractNum>
  <w:abstractNum w:abstractNumId="25" w15:restartNumberingAfterBreak="0">
    <w:nsid w:val="5F993988"/>
    <w:multiLevelType w:val="hybridMultilevel"/>
    <w:tmpl w:val="9A12481E"/>
    <w:lvl w:ilvl="0" w:tplc="16668C70">
      <w:start w:val="1"/>
      <w:numFmt w:val="decimal"/>
      <w:lvlText w:val="%1."/>
      <w:lvlJc w:val="left"/>
      <w:pPr>
        <w:tabs>
          <w:tab w:val="num" w:pos="720"/>
        </w:tabs>
        <w:ind w:left="720" w:hanging="360"/>
      </w:pPr>
    </w:lvl>
    <w:lvl w:ilvl="1" w:tplc="3B2EA850">
      <w:start w:val="1"/>
      <w:numFmt w:val="lowerLetter"/>
      <w:lvlText w:val="%2."/>
      <w:lvlJc w:val="left"/>
      <w:pPr>
        <w:tabs>
          <w:tab w:val="num" w:pos="1440"/>
        </w:tabs>
        <w:ind w:left="1440" w:hanging="360"/>
      </w:pPr>
    </w:lvl>
    <w:lvl w:ilvl="2" w:tplc="98DEFD18">
      <w:start w:val="1"/>
      <w:numFmt w:val="lowerRoman"/>
      <w:lvlText w:val="%3."/>
      <w:lvlJc w:val="right"/>
      <w:pPr>
        <w:tabs>
          <w:tab w:val="num" w:pos="2160"/>
        </w:tabs>
        <w:ind w:left="2160" w:hanging="180"/>
      </w:pPr>
    </w:lvl>
    <w:lvl w:ilvl="3" w:tplc="3C5AA9C2">
      <w:start w:val="1"/>
      <w:numFmt w:val="decimal"/>
      <w:lvlText w:val="%4."/>
      <w:lvlJc w:val="left"/>
      <w:pPr>
        <w:tabs>
          <w:tab w:val="num" w:pos="2880"/>
        </w:tabs>
        <w:ind w:left="2880" w:hanging="360"/>
      </w:pPr>
    </w:lvl>
    <w:lvl w:ilvl="4" w:tplc="F952744A">
      <w:start w:val="1"/>
      <w:numFmt w:val="lowerLetter"/>
      <w:lvlText w:val="%5."/>
      <w:lvlJc w:val="left"/>
      <w:pPr>
        <w:tabs>
          <w:tab w:val="num" w:pos="3600"/>
        </w:tabs>
        <w:ind w:left="3600" w:hanging="360"/>
      </w:pPr>
    </w:lvl>
    <w:lvl w:ilvl="5" w:tplc="B1FC9AAC">
      <w:start w:val="1"/>
      <w:numFmt w:val="lowerRoman"/>
      <w:lvlText w:val="%6."/>
      <w:lvlJc w:val="right"/>
      <w:pPr>
        <w:tabs>
          <w:tab w:val="num" w:pos="4320"/>
        </w:tabs>
        <w:ind w:left="4320" w:hanging="180"/>
      </w:pPr>
    </w:lvl>
    <w:lvl w:ilvl="6" w:tplc="23A6DDDC">
      <w:start w:val="1"/>
      <w:numFmt w:val="decimal"/>
      <w:lvlText w:val="%7."/>
      <w:lvlJc w:val="left"/>
      <w:pPr>
        <w:tabs>
          <w:tab w:val="num" w:pos="5040"/>
        </w:tabs>
        <w:ind w:left="5040" w:hanging="360"/>
      </w:pPr>
    </w:lvl>
    <w:lvl w:ilvl="7" w:tplc="D968F39E">
      <w:start w:val="1"/>
      <w:numFmt w:val="lowerLetter"/>
      <w:lvlText w:val="%8."/>
      <w:lvlJc w:val="left"/>
      <w:pPr>
        <w:tabs>
          <w:tab w:val="num" w:pos="5760"/>
        </w:tabs>
        <w:ind w:left="5760" w:hanging="360"/>
      </w:pPr>
    </w:lvl>
    <w:lvl w:ilvl="8" w:tplc="7A823E9E">
      <w:start w:val="1"/>
      <w:numFmt w:val="lowerRoman"/>
      <w:lvlText w:val="%9."/>
      <w:lvlJc w:val="right"/>
      <w:pPr>
        <w:tabs>
          <w:tab w:val="num" w:pos="6480"/>
        </w:tabs>
        <w:ind w:left="6480" w:hanging="180"/>
      </w:pPr>
    </w:lvl>
  </w:abstractNum>
  <w:abstractNum w:abstractNumId="26" w15:restartNumberingAfterBreak="0">
    <w:nsid w:val="620643FA"/>
    <w:multiLevelType w:val="hybridMultilevel"/>
    <w:tmpl w:val="FA9CF5A4"/>
    <w:lvl w:ilvl="0" w:tplc="351E1FFA">
      <w:numFmt w:val="bullet"/>
      <w:lvlText w:val="•"/>
      <w:lvlJc w:val="left"/>
      <w:pPr>
        <w:ind w:left="720" w:hanging="360"/>
      </w:pPr>
      <w:rPr>
        <w:rFonts w:ascii="Trebuchet MS" w:eastAsia="Times New Roman" w:hAnsi="Trebuchet MS"/>
      </w:rPr>
    </w:lvl>
    <w:lvl w:ilvl="1" w:tplc="3976E1BE">
      <w:start w:val="1"/>
      <w:numFmt w:val="bullet"/>
      <w:lvlText w:val="o"/>
      <w:lvlJc w:val="left"/>
      <w:pPr>
        <w:ind w:left="1440" w:hanging="360"/>
      </w:pPr>
      <w:rPr>
        <w:rFonts w:ascii="Courier New" w:hAnsi="Courier New"/>
      </w:rPr>
    </w:lvl>
    <w:lvl w:ilvl="2" w:tplc="E5466488">
      <w:start w:val="1"/>
      <w:numFmt w:val="bullet"/>
      <w:lvlText w:val=""/>
      <w:lvlJc w:val="left"/>
      <w:pPr>
        <w:ind w:left="2160" w:hanging="360"/>
      </w:pPr>
      <w:rPr>
        <w:rFonts w:ascii="Wingdings" w:hAnsi="Wingdings"/>
      </w:rPr>
    </w:lvl>
    <w:lvl w:ilvl="3" w:tplc="2CB0B3C2">
      <w:start w:val="1"/>
      <w:numFmt w:val="bullet"/>
      <w:lvlText w:val=""/>
      <w:lvlJc w:val="left"/>
      <w:pPr>
        <w:ind w:left="2880" w:hanging="360"/>
      </w:pPr>
      <w:rPr>
        <w:rFonts w:ascii="Symbol" w:hAnsi="Symbol"/>
      </w:rPr>
    </w:lvl>
    <w:lvl w:ilvl="4" w:tplc="B9160166">
      <w:start w:val="1"/>
      <w:numFmt w:val="bullet"/>
      <w:lvlText w:val="o"/>
      <w:lvlJc w:val="left"/>
      <w:pPr>
        <w:ind w:left="3600" w:hanging="360"/>
      </w:pPr>
      <w:rPr>
        <w:rFonts w:ascii="Courier New" w:hAnsi="Courier New"/>
      </w:rPr>
    </w:lvl>
    <w:lvl w:ilvl="5" w:tplc="0C126894">
      <w:start w:val="1"/>
      <w:numFmt w:val="bullet"/>
      <w:lvlText w:val=""/>
      <w:lvlJc w:val="left"/>
      <w:pPr>
        <w:ind w:left="4320" w:hanging="360"/>
      </w:pPr>
      <w:rPr>
        <w:rFonts w:ascii="Wingdings" w:hAnsi="Wingdings"/>
      </w:rPr>
    </w:lvl>
    <w:lvl w:ilvl="6" w:tplc="8DAEF5AE">
      <w:start w:val="1"/>
      <w:numFmt w:val="bullet"/>
      <w:lvlText w:val=""/>
      <w:lvlJc w:val="left"/>
      <w:pPr>
        <w:ind w:left="5040" w:hanging="360"/>
      </w:pPr>
      <w:rPr>
        <w:rFonts w:ascii="Symbol" w:hAnsi="Symbol"/>
      </w:rPr>
    </w:lvl>
    <w:lvl w:ilvl="7" w:tplc="B8B2313A">
      <w:start w:val="1"/>
      <w:numFmt w:val="bullet"/>
      <w:lvlText w:val="o"/>
      <w:lvlJc w:val="left"/>
      <w:pPr>
        <w:ind w:left="5760" w:hanging="360"/>
      </w:pPr>
      <w:rPr>
        <w:rFonts w:ascii="Courier New" w:hAnsi="Courier New"/>
      </w:rPr>
    </w:lvl>
    <w:lvl w:ilvl="8" w:tplc="FFCA764E">
      <w:start w:val="1"/>
      <w:numFmt w:val="bullet"/>
      <w:lvlText w:val=""/>
      <w:lvlJc w:val="left"/>
      <w:pPr>
        <w:ind w:left="6480" w:hanging="360"/>
      </w:pPr>
      <w:rPr>
        <w:rFonts w:ascii="Wingdings" w:hAnsi="Wingdings"/>
      </w:rPr>
    </w:lvl>
  </w:abstractNum>
  <w:abstractNum w:abstractNumId="27" w15:restartNumberingAfterBreak="0">
    <w:nsid w:val="69EA1256"/>
    <w:multiLevelType w:val="hybridMultilevel"/>
    <w:tmpl w:val="2420411C"/>
    <w:lvl w:ilvl="0" w:tplc="55A4D8EE">
      <w:start w:val="1"/>
      <w:numFmt w:val="bullet"/>
      <w:lvlText w:val=""/>
      <w:lvlJc w:val="left"/>
      <w:pPr>
        <w:tabs>
          <w:tab w:val="num" w:pos="720"/>
        </w:tabs>
        <w:ind w:left="720" w:hanging="360"/>
      </w:pPr>
      <w:rPr>
        <w:rFonts w:ascii="Symbol" w:hAnsi="Symbol"/>
      </w:rPr>
    </w:lvl>
    <w:lvl w:ilvl="1" w:tplc="AF86186A">
      <w:start w:val="1"/>
      <w:numFmt w:val="bullet"/>
      <w:lvlText w:val="o"/>
      <w:lvlJc w:val="left"/>
      <w:pPr>
        <w:tabs>
          <w:tab w:val="num" w:pos="1440"/>
        </w:tabs>
        <w:ind w:left="1440" w:hanging="360"/>
      </w:pPr>
      <w:rPr>
        <w:rFonts w:ascii="Courier New" w:hAnsi="Courier New"/>
      </w:rPr>
    </w:lvl>
    <w:lvl w:ilvl="2" w:tplc="1302B868">
      <w:start w:val="1"/>
      <w:numFmt w:val="bullet"/>
      <w:lvlText w:val=""/>
      <w:lvlJc w:val="left"/>
      <w:pPr>
        <w:tabs>
          <w:tab w:val="num" w:pos="2160"/>
        </w:tabs>
        <w:ind w:left="2160" w:hanging="360"/>
      </w:pPr>
      <w:rPr>
        <w:rFonts w:ascii="Wingdings" w:hAnsi="Wingdings"/>
      </w:rPr>
    </w:lvl>
    <w:lvl w:ilvl="3" w:tplc="DC567ADE">
      <w:start w:val="1"/>
      <w:numFmt w:val="bullet"/>
      <w:lvlText w:val=""/>
      <w:lvlJc w:val="left"/>
      <w:pPr>
        <w:tabs>
          <w:tab w:val="num" w:pos="2880"/>
        </w:tabs>
        <w:ind w:left="2880" w:hanging="360"/>
      </w:pPr>
      <w:rPr>
        <w:rFonts w:ascii="Symbol" w:hAnsi="Symbol"/>
      </w:rPr>
    </w:lvl>
    <w:lvl w:ilvl="4" w:tplc="0A465BCA">
      <w:start w:val="1"/>
      <w:numFmt w:val="bullet"/>
      <w:lvlText w:val="o"/>
      <w:lvlJc w:val="left"/>
      <w:pPr>
        <w:tabs>
          <w:tab w:val="num" w:pos="3600"/>
        </w:tabs>
        <w:ind w:left="3600" w:hanging="360"/>
      </w:pPr>
      <w:rPr>
        <w:rFonts w:ascii="Courier New" w:hAnsi="Courier New"/>
      </w:rPr>
    </w:lvl>
    <w:lvl w:ilvl="5" w:tplc="C4B4A8FC">
      <w:start w:val="1"/>
      <w:numFmt w:val="bullet"/>
      <w:lvlText w:val=""/>
      <w:lvlJc w:val="left"/>
      <w:pPr>
        <w:tabs>
          <w:tab w:val="num" w:pos="4320"/>
        </w:tabs>
        <w:ind w:left="4320" w:hanging="360"/>
      </w:pPr>
      <w:rPr>
        <w:rFonts w:ascii="Wingdings" w:hAnsi="Wingdings"/>
      </w:rPr>
    </w:lvl>
    <w:lvl w:ilvl="6" w:tplc="5C5CA2AC">
      <w:start w:val="1"/>
      <w:numFmt w:val="bullet"/>
      <w:lvlText w:val=""/>
      <w:lvlJc w:val="left"/>
      <w:pPr>
        <w:tabs>
          <w:tab w:val="num" w:pos="5040"/>
        </w:tabs>
        <w:ind w:left="5040" w:hanging="360"/>
      </w:pPr>
      <w:rPr>
        <w:rFonts w:ascii="Symbol" w:hAnsi="Symbol"/>
      </w:rPr>
    </w:lvl>
    <w:lvl w:ilvl="7" w:tplc="17128F4C">
      <w:start w:val="1"/>
      <w:numFmt w:val="bullet"/>
      <w:lvlText w:val="o"/>
      <w:lvlJc w:val="left"/>
      <w:pPr>
        <w:tabs>
          <w:tab w:val="num" w:pos="5760"/>
        </w:tabs>
        <w:ind w:left="5760" w:hanging="360"/>
      </w:pPr>
      <w:rPr>
        <w:rFonts w:ascii="Courier New" w:hAnsi="Courier New"/>
      </w:rPr>
    </w:lvl>
    <w:lvl w:ilvl="8" w:tplc="F0185BEA">
      <w:start w:val="1"/>
      <w:numFmt w:val="bullet"/>
      <w:lvlText w:val=""/>
      <w:lvlJc w:val="left"/>
      <w:pPr>
        <w:tabs>
          <w:tab w:val="num" w:pos="6480"/>
        </w:tabs>
        <w:ind w:left="6480" w:hanging="360"/>
      </w:pPr>
      <w:rPr>
        <w:rFonts w:ascii="Wingdings" w:hAnsi="Wingdings"/>
      </w:rPr>
    </w:lvl>
  </w:abstractNum>
  <w:abstractNum w:abstractNumId="28" w15:restartNumberingAfterBreak="0">
    <w:nsid w:val="6C681C68"/>
    <w:multiLevelType w:val="hybridMultilevel"/>
    <w:tmpl w:val="E3E6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821878"/>
    <w:multiLevelType w:val="hybridMultilevel"/>
    <w:tmpl w:val="F1D4FF22"/>
    <w:lvl w:ilvl="0" w:tplc="731C8FD0">
      <w:numFmt w:val="bullet"/>
      <w:lvlText w:val="•"/>
      <w:lvlJc w:val="left"/>
      <w:pPr>
        <w:ind w:left="720" w:hanging="360"/>
      </w:pPr>
      <w:rPr>
        <w:rFonts w:ascii="Trebuchet MS" w:eastAsia="Times New Roman" w:hAnsi="Trebuchet MS"/>
      </w:rPr>
    </w:lvl>
    <w:lvl w:ilvl="1" w:tplc="BA2A6FD4">
      <w:start w:val="1"/>
      <w:numFmt w:val="bullet"/>
      <w:lvlText w:val="o"/>
      <w:lvlJc w:val="left"/>
      <w:pPr>
        <w:ind w:left="1440" w:hanging="360"/>
      </w:pPr>
      <w:rPr>
        <w:rFonts w:ascii="Courier New" w:hAnsi="Courier New"/>
      </w:rPr>
    </w:lvl>
    <w:lvl w:ilvl="2" w:tplc="9CDE5D46">
      <w:start w:val="1"/>
      <w:numFmt w:val="bullet"/>
      <w:lvlText w:val=""/>
      <w:lvlJc w:val="left"/>
      <w:pPr>
        <w:ind w:left="2160" w:hanging="360"/>
      </w:pPr>
      <w:rPr>
        <w:rFonts w:ascii="Wingdings" w:hAnsi="Wingdings"/>
      </w:rPr>
    </w:lvl>
    <w:lvl w:ilvl="3" w:tplc="B46AD3A0">
      <w:start w:val="1"/>
      <w:numFmt w:val="bullet"/>
      <w:lvlText w:val=""/>
      <w:lvlJc w:val="left"/>
      <w:pPr>
        <w:ind w:left="2880" w:hanging="360"/>
      </w:pPr>
      <w:rPr>
        <w:rFonts w:ascii="Symbol" w:hAnsi="Symbol"/>
      </w:rPr>
    </w:lvl>
    <w:lvl w:ilvl="4" w:tplc="5C64D688">
      <w:start w:val="1"/>
      <w:numFmt w:val="bullet"/>
      <w:lvlText w:val="o"/>
      <w:lvlJc w:val="left"/>
      <w:pPr>
        <w:ind w:left="3600" w:hanging="360"/>
      </w:pPr>
      <w:rPr>
        <w:rFonts w:ascii="Courier New" w:hAnsi="Courier New"/>
      </w:rPr>
    </w:lvl>
    <w:lvl w:ilvl="5" w:tplc="D2FA63B2">
      <w:start w:val="1"/>
      <w:numFmt w:val="bullet"/>
      <w:lvlText w:val=""/>
      <w:lvlJc w:val="left"/>
      <w:pPr>
        <w:ind w:left="4320" w:hanging="360"/>
      </w:pPr>
      <w:rPr>
        <w:rFonts w:ascii="Wingdings" w:hAnsi="Wingdings"/>
      </w:rPr>
    </w:lvl>
    <w:lvl w:ilvl="6" w:tplc="3E02481E">
      <w:start w:val="1"/>
      <w:numFmt w:val="bullet"/>
      <w:lvlText w:val=""/>
      <w:lvlJc w:val="left"/>
      <w:pPr>
        <w:ind w:left="5040" w:hanging="360"/>
      </w:pPr>
      <w:rPr>
        <w:rFonts w:ascii="Symbol" w:hAnsi="Symbol"/>
      </w:rPr>
    </w:lvl>
    <w:lvl w:ilvl="7" w:tplc="2EF2681E">
      <w:start w:val="1"/>
      <w:numFmt w:val="bullet"/>
      <w:lvlText w:val="o"/>
      <w:lvlJc w:val="left"/>
      <w:pPr>
        <w:ind w:left="5760" w:hanging="360"/>
      </w:pPr>
      <w:rPr>
        <w:rFonts w:ascii="Courier New" w:hAnsi="Courier New"/>
      </w:rPr>
    </w:lvl>
    <w:lvl w:ilvl="8" w:tplc="DDBAB056">
      <w:start w:val="1"/>
      <w:numFmt w:val="bullet"/>
      <w:lvlText w:val=""/>
      <w:lvlJc w:val="left"/>
      <w:pPr>
        <w:ind w:left="6480" w:hanging="360"/>
      </w:pPr>
      <w:rPr>
        <w:rFonts w:ascii="Wingdings" w:hAnsi="Wingdings"/>
      </w:rPr>
    </w:lvl>
  </w:abstractNum>
  <w:abstractNum w:abstractNumId="30" w15:restartNumberingAfterBreak="0">
    <w:nsid w:val="6CBB150C"/>
    <w:multiLevelType w:val="hybridMultilevel"/>
    <w:tmpl w:val="54605ED8"/>
    <w:lvl w:ilvl="0" w:tplc="16984BF6">
      <w:start w:val="1"/>
      <w:numFmt w:val="bullet"/>
      <w:lvlText w:val=""/>
      <w:lvlJc w:val="left"/>
      <w:pPr>
        <w:ind w:left="720" w:hanging="360"/>
      </w:pPr>
      <w:rPr>
        <w:rFonts w:ascii="Symbol" w:hAnsi="Symbol"/>
      </w:rPr>
    </w:lvl>
    <w:lvl w:ilvl="1" w:tplc="8FD66B74">
      <w:start w:val="1"/>
      <w:numFmt w:val="bullet"/>
      <w:lvlText w:val="o"/>
      <w:lvlJc w:val="left"/>
      <w:pPr>
        <w:ind w:left="1440" w:hanging="360"/>
      </w:pPr>
      <w:rPr>
        <w:rFonts w:ascii="Courier New" w:hAnsi="Courier New"/>
      </w:rPr>
    </w:lvl>
    <w:lvl w:ilvl="2" w:tplc="C9CAF2A2">
      <w:start w:val="1"/>
      <w:numFmt w:val="bullet"/>
      <w:lvlText w:val=""/>
      <w:lvlJc w:val="left"/>
      <w:pPr>
        <w:ind w:left="2160" w:hanging="360"/>
      </w:pPr>
      <w:rPr>
        <w:rFonts w:ascii="Wingdings" w:hAnsi="Wingdings"/>
      </w:rPr>
    </w:lvl>
    <w:lvl w:ilvl="3" w:tplc="C15A5130">
      <w:start w:val="1"/>
      <w:numFmt w:val="bullet"/>
      <w:lvlText w:val=""/>
      <w:lvlJc w:val="left"/>
      <w:pPr>
        <w:ind w:left="2880" w:hanging="360"/>
      </w:pPr>
      <w:rPr>
        <w:rFonts w:ascii="Symbol" w:hAnsi="Symbol"/>
      </w:rPr>
    </w:lvl>
    <w:lvl w:ilvl="4" w:tplc="1E3C2EA8">
      <w:start w:val="1"/>
      <w:numFmt w:val="bullet"/>
      <w:lvlText w:val="o"/>
      <w:lvlJc w:val="left"/>
      <w:pPr>
        <w:ind w:left="3600" w:hanging="360"/>
      </w:pPr>
      <w:rPr>
        <w:rFonts w:ascii="Courier New" w:hAnsi="Courier New"/>
      </w:rPr>
    </w:lvl>
    <w:lvl w:ilvl="5" w:tplc="4F606C6E">
      <w:start w:val="1"/>
      <w:numFmt w:val="bullet"/>
      <w:lvlText w:val=""/>
      <w:lvlJc w:val="left"/>
      <w:pPr>
        <w:ind w:left="4320" w:hanging="360"/>
      </w:pPr>
      <w:rPr>
        <w:rFonts w:ascii="Wingdings" w:hAnsi="Wingdings"/>
      </w:rPr>
    </w:lvl>
    <w:lvl w:ilvl="6" w:tplc="34D0915C">
      <w:start w:val="1"/>
      <w:numFmt w:val="bullet"/>
      <w:lvlText w:val=""/>
      <w:lvlJc w:val="left"/>
      <w:pPr>
        <w:ind w:left="5040" w:hanging="360"/>
      </w:pPr>
      <w:rPr>
        <w:rFonts w:ascii="Symbol" w:hAnsi="Symbol"/>
      </w:rPr>
    </w:lvl>
    <w:lvl w:ilvl="7" w:tplc="E0060544">
      <w:start w:val="1"/>
      <w:numFmt w:val="bullet"/>
      <w:lvlText w:val="o"/>
      <w:lvlJc w:val="left"/>
      <w:pPr>
        <w:ind w:left="5760" w:hanging="360"/>
      </w:pPr>
      <w:rPr>
        <w:rFonts w:ascii="Courier New" w:hAnsi="Courier New"/>
      </w:rPr>
    </w:lvl>
    <w:lvl w:ilvl="8" w:tplc="7C7AC160">
      <w:start w:val="1"/>
      <w:numFmt w:val="bullet"/>
      <w:lvlText w:val=""/>
      <w:lvlJc w:val="left"/>
      <w:pPr>
        <w:ind w:left="6480" w:hanging="360"/>
      </w:pPr>
      <w:rPr>
        <w:rFonts w:ascii="Wingdings" w:hAnsi="Wingdings"/>
      </w:rPr>
    </w:lvl>
  </w:abstractNum>
  <w:abstractNum w:abstractNumId="31" w15:restartNumberingAfterBreak="0">
    <w:nsid w:val="6DB45A24"/>
    <w:multiLevelType w:val="hybridMultilevel"/>
    <w:tmpl w:val="C8CA5FE0"/>
    <w:lvl w:ilvl="0" w:tplc="7C147564">
      <w:start w:val="1"/>
      <w:numFmt w:val="bullet"/>
      <w:lvlText w:val=""/>
      <w:lvlJc w:val="left"/>
      <w:pPr>
        <w:ind w:left="720" w:hanging="360"/>
      </w:pPr>
      <w:rPr>
        <w:rFonts w:ascii="Symbol" w:hAnsi="Symbol"/>
      </w:rPr>
    </w:lvl>
    <w:lvl w:ilvl="1" w:tplc="1ADCDA30">
      <w:start w:val="1"/>
      <w:numFmt w:val="bullet"/>
      <w:lvlText w:val="o"/>
      <w:lvlJc w:val="left"/>
      <w:pPr>
        <w:ind w:left="1440" w:hanging="360"/>
      </w:pPr>
      <w:rPr>
        <w:rFonts w:ascii="Courier New" w:hAnsi="Courier New"/>
      </w:rPr>
    </w:lvl>
    <w:lvl w:ilvl="2" w:tplc="27A441DC">
      <w:start w:val="1"/>
      <w:numFmt w:val="bullet"/>
      <w:lvlText w:val=""/>
      <w:lvlJc w:val="left"/>
      <w:pPr>
        <w:ind w:left="2160" w:hanging="360"/>
      </w:pPr>
      <w:rPr>
        <w:rFonts w:ascii="Wingdings" w:hAnsi="Wingdings"/>
      </w:rPr>
    </w:lvl>
    <w:lvl w:ilvl="3" w:tplc="F13A059A">
      <w:start w:val="1"/>
      <w:numFmt w:val="bullet"/>
      <w:lvlText w:val=""/>
      <w:lvlJc w:val="left"/>
      <w:pPr>
        <w:ind w:left="2880" w:hanging="360"/>
      </w:pPr>
      <w:rPr>
        <w:rFonts w:ascii="Symbol" w:hAnsi="Symbol"/>
      </w:rPr>
    </w:lvl>
    <w:lvl w:ilvl="4" w:tplc="22A80CDA">
      <w:start w:val="1"/>
      <w:numFmt w:val="bullet"/>
      <w:lvlText w:val="o"/>
      <w:lvlJc w:val="left"/>
      <w:pPr>
        <w:ind w:left="3600" w:hanging="360"/>
      </w:pPr>
      <w:rPr>
        <w:rFonts w:ascii="Courier New" w:hAnsi="Courier New"/>
      </w:rPr>
    </w:lvl>
    <w:lvl w:ilvl="5" w:tplc="4CA6D318">
      <w:start w:val="1"/>
      <w:numFmt w:val="bullet"/>
      <w:lvlText w:val=""/>
      <w:lvlJc w:val="left"/>
      <w:pPr>
        <w:ind w:left="4320" w:hanging="360"/>
      </w:pPr>
      <w:rPr>
        <w:rFonts w:ascii="Wingdings" w:hAnsi="Wingdings"/>
      </w:rPr>
    </w:lvl>
    <w:lvl w:ilvl="6" w:tplc="CFB4B13C">
      <w:start w:val="1"/>
      <w:numFmt w:val="bullet"/>
      <w:lvlText w:val=""/>
      <w:lvlJc w:val="left"/>
      <w:pPr>
        <w:ind w:left="5040" w:hanging="360"/>
      </w:pPr>
      <w:rPr>
        <w:rFonts w:ascii="Symbol" w:hAnsi="Symbol"/>
      </w:rPr>
    </w:lvl>
    <w:lvl w:ilvl="7" w:tplc="C532B9D6">
      <w:start w:val="1"/>
      <w:numFmt w:val="bullet"/>
      <w:lvlText w:val="o"/>
      <w:lvlJc w:val="left"/>
      <w:pPr>
        <w:ind w:left="5760" w:hanging="360"/>
      </w:pPr>
      <w:rPr>
        <w:rFonts w:ascii="Courier New" w:hAnsi="Courier New"/>
      </w:rPr>
    </w:lvl>
    <w:lvl w:ilvl="8" w:tplc="005E7898">
      <w:start w:val="1"/>
      <w:numFmt w:val="bullet"/>
      <w:lvlText w:val=""/>
      <w:lvlJc w:val="left"/>
      <w:pPr>
        <w:ind w:left="6480" w:hanging="360"/>
      </w:pPr>
      <w:rPr>
        <w:rFonts w:ascii="Wingdings" w:hAnsi="Wingdings"/>
      </w:rPr>
    </w:lvl>
  </w:abstractNum>
  <w:abstractNum w:abstractNumId="32" w15:restartNumberingAfterBreak="0">
    <w:nsid w:val="70083CC6"/>
    <w:multiLevelType w:val="hybridMultilevel"/>
    <w:tmpl w:val="796A5AB6"/>
    <w:lvl w:ilvl="0" w:tplc="91ACDBA8">
      <w:start w:val="1"/>
      <w:numFmt w:val="bullet"/>
      <w:lvlText w:val=""/>
      <w:lvlJc w:val="left"/>
      <w:pPr>
        <w:ind w:left="720" w:hanging="360"/>
      </w:pPr>
      <w:rPr>
        <w:rFonts w:ascii="Symbol" w:hAnsi="Symbol"/>
      </w:rPr>
    </w:lvl>
    <w:lvl w:ilvl="1" w:tplc="7D7223C0">
      <w:start w:val="1"/>
      <w:numFmt w:val="bullet"/>
      <w:lvlText w:val="o"/>
      <w:lvlJc w:val="left"/>
      <w:pPr>
        <w:ind w:left="1440" w:hanging="360"/>
      </w:pPr>
      <w:rPr>
        <w:rFonts w:ascii="Courier New" w:hAnsi="Courier New"/>
      </w:rPr>
    </w:lvl>
    <w:lvl w:ilvl="2" w:tplc="BF4E9EB0">
      <w:start w:val="1"/>
      <w:numFmt w:val="bullet"/>
      <w:lvlText w:val=""/>
      <w:lvlJc w:val="left"/>
      <w:pPr>
        <w:ind w:left="2160" w:hanging="360"/>
      </w:pPr>
      <w:rPr>
        <w:rFonts w:ascii="Wingdings" w:hAnsi="Wingdings"/>
      </w:rPr>
    </w:lvl>
    <w:lvl w:ilvl="3" w:tplc="7584D114">
      <w:start w:val="1"/>
      <w:numFmt w:val="bullet"/>
      <w:lvlText w:val=""/>
      <w:lvlJc w:val="left"/>
      <w:pPr>
        <w:ind w:left="2880" w:hanging="360"/>
      </w:pPr>
      <w:rPr>
        <w:rFonts w:ascii="Symbol" w:hAnsi="Symbol"/>
      </w:rPr>
    </w:lvl>
    <w:lvl w:ilvl="4" w:tplc="79EE425C">
      <w:start w:val="1"/>
      <w:numFmt w:val="bullet"/>
      <w:lvlText w:val="o"/>
      <w:lvlJc w:val="left"/>
      <w:pPr>
        <w:ind w:left="3600" w:hanging="360"/>
      </w:pPr>
      <w:rPr>
        <w:rFonts w:ascii="Courier New" w:hAnsi="Courier New"/>
      </w:rPr>
    </w:lvl>
    <w:lvl w:ilvl="5" w:tplc="399202B6">
      <w:start w:val="1"/>
      <w:numFmt w:val="bullet"/>
      <w:lvlText w:val=""/>
      <w:lvlJc w:val="left"/>
      <w:pPr>
        <w:ind w:left="4320" w:hanging="360"/>
      </w:pPr>
      <w:rPr>
        <w:rFonts w:ascii="Wingdings" w:hAnsi="Wingdings"/>
      </w:rPr>
    </w:lvl>
    <w:lvl w:ilvl="6" w:tplc="3A1A7648">
      <w:start w:val="1"/>
      <w:numFmt w:val="bullet"/>
      <w:lvlText w:val=""/>
      <w:lvlJc w:val="left"/>
      <w:pPr>
        <w:ind w:left="5040" w:hanging="360"/>
      </w:pPr>
      <w:rPr>
        <w:rFonts w:ascii="Symbol" w:hAnsi="Symbol"/>
      </w:rPr>
    </w:lvl>
    <w:lvl w:ilvl="7" w:tplc="409ABE24">
      <w:start w:val="1"/>
      <w:numFmt w:val="bullet"/>
      <w:lvlText w:val="o"/>
      <w:lvlJc w:val="left"/>
      <w:pPr>
        <w:ind w:left="5760" w:hanging="360"/>
      </w:pPr>
      <w:rPr>
        <w:rFonts w:ascii="Courier New" w:hAnsi="Courier New"/>
      </w:rPr>
    </w:lvl>
    <w:lvl w:ilvl="8" w:tplc="DE7E0498">
      <w:start w:val="1"/>
      <w:numFmt w:val="bullet"/>
      <w:lvlText w:val=""/>
      <w:lvlJc w:val="left"/>
      <w:pPr>
        <w:ind w:left="6480" w:hanging="360"/>
      </w:pPr>
      <w:rPr>
        <w:rFonts w:ascii="Wingdings" w:hAnsi="Wingdings"/>
      </w:rPr>
    </w:lvl>
  </w:abstractNum>
  <w:abstractNum w:abstractNumId="33" w15:restartNumberingAfterBreak="0">
    <w:nsid w:val="714F3432"/>
    <w:multiLevelType w:val="hybridMultilevel"/>
    <w:tmpl w:val="1EE461CC"/>
    <w:lvl w:ilvl="0" w:tplc="680ABC62">
      <w:numFmt w:val="bullet"/>
      <w:lvlText w:val="•"/>
      <w:lvlJc w:val="left"/>
      <w:pPr>
        <w:ind w:left="720" w:hanging="360"/>
      </w:pPr>
      <w:rPr>
        <w:rFonts w:ascii="Trebuchet MS" w:eastAsia="Times New Roman" w:hAnsi="Trebuchet MS"/>
      </w:rPr>
    </w:lvl>
    <w:lvl w:ilvl="1" w:tplc="AD6C8714">
      <w:start w:val="1"/>
      <w:numFmt w:val="bullet"/>
      <w:lvlText w:val="o"/>
      <w:lvlJc w:val="left"/>
      <w:pPr>
        <w:ind w:left="1440" w:hanging="360"/>
      </w:pPr>
      <w:rPr>
        <w:rFonts w:ascii="Courier New" w:hAnsi="Courier New"/>
      </w:rPr>
    </w:lvl>
    <w:lvl w:ilvl="2" w:tplc="95DE145A">
      <w:start w:val="1"/>
      <w:numFmt w:val="bullet"/>
      <w:lvlText w:val=""/>
      <w:lvlJc w:val="left"/>
      <w:pPr>
        <w:ind w:left="2160" w:hanging="360"/>
      </w:pPr>
      <w:rPr>
        <w:rFonts w:ascii="Wingdings" w:hAnsi="Wingdings"/>
      </w:rPr>
    </w:lvl>
    <w:lvl w:ilvl="3" w:tplc="12324C36">
      <w:start w:val="1"/>
      <w:numFmt w:val="bullet"/>
      <w:lvlText w:val=""/>
      <w:lvlJc w:val="left"/>
      <w:pPr>
        <w:ind w:left="2880" w:hanging="360"/>
      </w:pPr>
      <w:rPr>
        <w:rFonts w:ascii="Symbol" w:hAnsi="Symbol"/>
      </w:rPr>
    </w:lvl>
    <w:lvl w:ilvl="4" w:tplc="21FE6F20">
      <w:start w:val="1"/>
      <w:numFmt w:val="bullet"/>
      <w:lvlText w:val="o"/>
      <w:lvlJc w:val="left"/>
      <w:pPr>
        <w:ind w:left="3600" w:hanging="360"/>
      </w:pPr>
      <w:rPr>
        <w:rFonts w:ascii="Courier New" w:hAnsi="Courier New"/>
      </w:rPr>
    </w:lvl>
    <w:lvl w:ilvl="5" w:tplc="7DB87E0A">
      <w:start w:val="1"/>
      <w:numFmt w:val="bullet"/>
      <w:lvlText w:val=""/>
      <w:lvlJc w:val="left"/>
      <w:pPr>
        <w:ind w:left="4320" w:hanging="360"/>
      </w:pPr>
      <w:rPr>
        <w:rFonts w:ascii="Wingdings" w:hAnsi="Wingdings"/>
      </w:rPr>
    </w:lvl>
    <w:lvl w:ilvl="6" w:tplc="AA0AC494">
      <w:start w:val="1"/>
      <w:numFmt w:val="bullet"/>
      <w:lvlText w:val=""/>
      <w:lvlJc w:val="left"/>
      <w:pPr>
        <w:ind w:left="5040" w:hanging="360"/>
      </w:pPr>
      <w:rPr>
        <w:rFonts w:ascii="Symbol" w:hAnsi="Symbol"/>
      </w:rPr>
    </w:lvl>
    <w:lvl w:ilvl="7" w:tplc="1736BA9C">
      <w:start w:val="1"/>
      <w:numFmt w:val="bullet"/>
      <w:lvlText w:val="o"/>
      <w:lvlJc w:val="left"/>
      <w:pPr>
        <w:ind w:left="5760" w:hanging="360"/>
      </w:pPr>
      <w:rPr>
        <w:rFonts w:ascii="Courier New" w:hAnsi="Courier New"/>
      </w:rPr>
    </w:lvl>
    <w:lvl w:ilvl="8" w:tplc="74787C7E">
      <w:start w:val="1"/>
      <w:numFmt w:val="bullet"/>
      <w:lvlText w:val=""/>
      <w:lvlJc w:val="left"/>
      <w:pPr>
        <w:ind w:left="6480" w:hanging="360"/>
      </w:pPr>
      <w:rPr>
        <w:rFonts w:ascii="Wingdings" w:hAnsi="Wingdings"/>
      </w:rPr>
    </w:lvl>
  </w:abstractNum>
  <w:abstractNum w:abstractNumId="34" w15:restartNumberingAfterBreak="0">
    <w:nsid w:val="73071FBD"/>
    <w:multiLevelType w:val="hybridMultilevel"/>
    <w:tmpl w:val="856287CC"/>
    <w:lvl w:ilvl="0" w:tplc="FC0840D0">
      <w:start w:val="1"/>
      <w:numFmt w:val="bullet"/>
      <w:lvlText w:val=""/>
      <w:lvlJc w:val="left"/>
      <w:pPr>
        <w:ind w:left="720" w:hanging="360"/>
      </w:pPr>
      <w:rPr>
        <w:rFonts w:ascii="Symbol" w:hAnsi="Symbol"/>
      </w:rPr>
    </w:lvl>
    <w:lvl w:ilvl="1" w:tplc="E17C0C10">
      <w:start w:val="1"/>
      <w:numFmt w:val="bullet"/>
      <w:lvlText w:val="o"/>
      <w:lvlJc w:val="left"/>
      <w:pPr>
        <w:ind w:left="1440" w:hanging="360"/>
      </w:pPr>
      <w:rPr>
        <w:rFonts w:ascii="Courier New" w:hAnsi="Courier New"/>
      </w:rPr>
    </w:lvl>
    <w:lvl w:ilvl="2" w:tplc="43D4A67C">
      <w:start w:val="1"/>
      <w:numFmt w:val="bullet"/>
      <w:lvlText w:val=""/>
      <w:lvlJc w:val="left"/>
      <w:pPr>
        <w:ind w:left="2160" w:hanging="360"/>
      </w:pPr>
      <w:rPr>
        <w:rFonts w:ascii="Wingdings" w:hAnsi="Wingdings"/>
      </w:rPr>
    </w:lvl>
    <w:lvl w:ilvl="3" w:tplc="50449B34">
      <w:start w:val="1"/>
      <w:numFmt w:val="bullet"/>
      <w:lvlText w:val=""/>
      <w:lvlJc w:val="left"/>
      <w:pPr>
        <w:ind w:left="2880" w:hanging="360"/>
      </w:pPr>
      <w:rPr>
        <w:rFonts w:ascii="Symbol" w:hAnsi="Symbol"/>
      </w:rPr>
    </w:lvl>
    <w:lvl w:ilvl="4" w:tplc="A7FCF8BC">
      <w:start w:val="1"/>
      <w:numFmt w:val="bullet"/>
      <w:lvlText w:val="o"/>
      <w:lvlJc w:val="left"/>
      <w:pPr>
        <w:ind w:left="3600" w:hanging="360"/>
      </w:pPr>
      <w:rPr>
        <w:rFonts w:ascii="Courier New" w:hAnsi="Courier New"/>
      </w:rPr>
    </w:lvl>
    <w:lvl w:ilvl="5" w:tplc="0740664A">
      <w:start w:val="1"/>
      <w:numFmt w:val="bullet"/>
      <w:lvlText w:val=""/>
      <w:lvlJc w:val="left"/>
      <w:pPr>
        <w:ind w:left="4320" w:hanging="360"/>
      </w:pPr>
      <w:rPr>
        <w:rFonts w:ascii="Wingdings" w:hAnsi="Wingdings"/>
      </w:rPr>
    </w:lvl>
    <w:lvl w:ilvl="6" w:tplc="ADD66002">
      <w:start w:val="1"/>
      <w:numFmt w:val="bullet"/>
      <w:lvlText w:val=""/>
      <w:lvlJc w:val="left"/>
      <w:pPr>
        <w:ind w:left="5040" w:hanging="360"/>
      </w:pPr>
      <w:rPr>
        <w:rFonts w:ascii="Symbol" w:hAnsi="Symbol"/>
      </w:rPr>
    </w:lvl>
    <w:lvl w:ilvl="7" w:tplc="A6D60214">
      <w:start w:val="1"/>
      <w:numFmt w:val="bullet"/>
      <w:lvlText w:val="o"/>
      <w:lvlJc w:val="left"/>
      <w:pPr>
        <w:ind w:left="5760" w:hanging="360"/>
      </w:pPr>
      <w:rPr>
        <w:rFonts w:ascii="Courier New" w:hAnsi="Courier New"/>
      </w:rPr>
    </w:lvl>
    <w:lvl w:ilvl="8" w:tplc="F06C00BC">
      <w:start w:val="1"/>
      <w:numFmt w:val="bullet"/>
      <w:lvlText w:val=""/>
      <w:lvlJc w:val="left"/>
      <w:pPr>
        <w:ind w:left="6480" w:hanging="360"/>
      </w:pPr>
      <w:rPr>
        <w:rFonts w:ascii="Wingdings" w:hAnsi="Wingdings"/>
      </w:rPr>
    </w:lvl>
  </w:abstractNum>
  <w:abstractNum w:abstractNumId="35" w15:restartNumberingAfterBreak="0">
    <w:nsid w:val="738455F6"/>
    <w:multiLevelType w:val="hybridMultilevel"/>
    <w:tmpl w:val="0B7E331E"/>
    <w:lvl w:ilvl="0" w:tplc="7FB6D81A">
      <w:numFmt w:val="bullet"/>
      <w:lvlText w:val="•"/>
      <w:lvlJc w:val="left"/>
      <w:pPr>
        <w:ind w:left="720" w:hanging="360"/>
      </w:pPr>
      <w:rPr>
        <w:rFonts w:ascii="Trebuchet MS" w:eastAsia="Times New Roman" w:hAnsi="Trebuchet MS"/>
      </w:rPr>
    </w:lvl>
    <w:lvl w:ilvl="1" w:tplc="FD8C70C0">
      <w:start w:val="1"/>
      <w:numFmt w:val="bullet"/>
      <w:lvlText w:val="o"/>
      <w:lvlJc w:val="left"/>
      <w:pPr>
        <w:ind w:left="1440" w:hanging="360"/>
      </w:pPr>
      <w:rPr>
        <w:rFonts w:ascii="Courier New" w:hAnsi="Courier New"/>
      </w:rPr>
    </w:lvl>
    <w:lvl w:ilvl="2" w:tplc="13E6C9A0">
      <w:start w:val="1"/>
      <w:numFmt w:val="bullet"/>
      <w:lvlText w:val=""/>
      <w:lvlJc w:val="left"/>
      <w:pPr>
        <w:ind w:left="2160" w:hanging="360"/>
      </w:pPr>
      <w:rPr>
        <w:rFonts w:ascii="Wingdings" w:hAnsi="Wingdings"/>
      </w:rPr>
    </w:lvl>
    <w:lvl w:ilvl="3" w:tplc="B12A2A88">
      <w:start w:val="1"/>
      <w:numFmt w:val="bullet"/>
      <w:lvlText w:val=""/>
      <w:lvlJc w:val="left"/>
      <w:pPr>
        <w:ind w:left="2880" w:hanging="360"/>
      </w:pPr>
      <w:rPr>
        <w:rFonts w:ascii="Symbol" w:hAnsi="Symbol"/>
      </w:rPr>
    </w:lvl>
    <w:lvl w:ilvl="4" w:tplc="2DDE10EC">
      <w:start w:val="1"/>
      <w:numFmt w:val="bullet"/>
      <w:lvlText w:val="o"/>
      <w:lvlJc w:val="left"/>
      <w:pPr>
        <w:ind w:left="3600" w:hanging="360"/>
      </w:pPr>
      <w:rPr>
        <w:rFonts w:ascii="Courier New" w:hAnsi="Courier New"/>
      </w:rPr>
    </w:lvl>
    <w:lvl w:ilvl="5" w:tplc="858856B4">
      <w:start w:val="1"/>
      <w:numFmt w:val="bullet"/>
      <w:lvlText w:val=""/>
      <w:lvlJc w:val="left"/>
      <w:pPr>
        <w:ind w:left="4320" w:hanging="360"/>
      </w:pPr>
      <w:rPr>
        <w:rFonts w:ascii="Wingdings" w:hAnsi="Wingdings"/>
      </w:rPr>
    </w:lvl>
    <w:lvl w:ilvl="6" w:tplc="C6F2CCA0">
      <w:start w:val="1"/>
      <w:numFmt w:val="bullet"/>
      <w:lvlText w:val=""/>
      <w:lvlJc w:val="left"/>
      <w:pPr>
        <w:ind w:left="5040" w:hanging="360"/>
      </w:pPr>
      <w:rPr>
        <w:rFonts w:ascii="Symbol" w:hAnsi="Symbol"/>
      </w:rPr>
    </w:lvl>
    <w:lvl w:ilvl="7" w:tplc="CEE231A0">
      <w:start w:val="1"/>
      <w:numFmt w:val="bullet"/>
      <w:lvlText w:val="o"/>
      <w:lvlJc w:val="left"/>
      <w:pPr>
        <w:ind w:left="5760" w:hanging="360"/>
      </w:pPr>
      <w:rPr>
        <w:rFonts w:ascii="Courier New" w:hAnsi="Courier New"/>
      </w:rPr>
    </w:lvl>
    <w:lvl w:ilvl="8" w:tplc="0D607E1C">
      <w:start w:val="1"/>
      <w:numFmt w:val="bullet"/>
      <w:lvlText w:val=""/>
      <w:lvlJc w:val="left"/>
      <w:pPr>
        <w:ind w:left="6480" w:hanging="360"/>
      </w:pPr>
      <w:rPr>
        <w:rFonts w:ascii="Wingdings" w:hAnsi="Wingdings"/>
      </w:rPr>
    </w:lvl>
  </w:abstractNum>
  <w:abstractNum w:abstractNumId="36" w15:restartNumberingAfterBreak="0">
    <w:nsid w:val="747E68DA"/>
    <w:multiLevelType w:val="hybridMultilevel"/>
    <w:tmpl w:val="671044E6"/>
    <w:lvl w:ilvl="0" w:tplc="8F288130">
      <w:start w:val="1"/>
      <w:numFmt w:val="bullet"/>
      <w:lvlText w:val=""/>
      <w:lvlJc w:val="left"/>
      <w:pPr>
        <w:ind w:left="720" w:hanging="360"/>
      </w:pPr>
      <w:rPr>
        <w:rFonts w:ascii="Symbol" w:hAnsi="Symbol"/>
      </w:rPr>
    </w:lvl>
    <w:lvl w:ilvl="1" w:tplc="9CE0B9C4">
      <w:start w:val="1"/>
      <w:numFmt w:val="bullet"/>
      <w:lvlText w:val="o"/>
      <w:lvlJc w:val="left"/>
      <w:pPr>
        <w:ind w:left="1440" w:hanging="360"/>
      </w:pPr>
      <w:rPr>
        <w:rFonts w:ascii="Courier New" w:hAnsi="Courier New"/>
      </w:rPr>
    </w:lvl>
    <w:lvl w:ilvl="2" w:tplc="4CEA3158">
      <w:start w:val="1"/>
      <w:numFmt w:val="bullet"/>
      <w:lvlText w:val=""/>
      <w:lvlJc w:val="left"/>
      <w:pPr>
        <w:ind w:left="2160" w:hanging="360"/>
      </w:pPr>
      <w:rPr>
        <w:rFonts w:ascii="Wingdings" w:hAnsi="Wingdings"/>
      </w:rPr>
    </w:lvl>
    <w:lvl w:ilvl="3" w:tplc="792033B4">
      <w:start w:val="1"/>
      <w:numFmt w:val="bullet"/>
      <w:lvlText w:val=""/>
      <w:lvlJc w:val="left"/>
      <w:pPr>
        <w:ind w:left="2880" w:hanging="360"/>
      </w:pPr>
      <w:rPr>
        <w:rFonts w:ascii="Symbol" w:hAnsi="Symbol"/>
      </w:rPr>
    </w:lvl>
    <w:lvl w:ilvl="4" w:tplc="C8FC0F3A">
      <w:start w:val="1"/>
      <w:numFmt w:val="bullet"/>
      <w:lvlText w:val="o"/>
      <w:lvlJc w:val="left"/>
      <w:pPr>
        <w:ind w:left="3600" w:hanging="360"/>
      </w:pPr>
      <w:rPr>
        <w:rFonts w:ascii="Courier New" w:hAnsi="Courier New"/>
      </w:rPr>
    </w:lvl>
    <w:lvl w:ilvl="5" w:tplc="7DFCCBE2">
      <w:start w:val="1"/>
      <w:numFmt w:val="bullet"/>
      <w:lvlText w:val=""/>
      <w:lvlJc w:val="left"/>
      <w:pPr>
        <w:ind w:left="4320" w:hanging="360"/>
      </w:pPr>
      <w:rPr>
        <w:rFonts w:ascii="Wingdings" w:hAnsi="Wingdings"/>
      </w:rPr>
    </w:lvl>
    <w:lvl w:ilvl="6" w:tplc="5BFC2F50">
      <w:start w:val="1"/>
      <w:numFmt w:val="bullet"/>
      <w:lvlText w:val=""/>
      <w:lvlJc w:val="left"/>
      <w:pPr>
        <w:ind w:left="5040" w:hanging="360"/>
      </w:pPr>
      <w:rPr>
        <w:rFonts w:ascii="Symbol" w:hAnsi="Symbol"/>
      </w:rPr>
    </w:lvl>
    <w:lvl w:ilvl="7" w:tplc="5AA61AF8">
      <w:start w:val="1"/>
      <w:numFmt w:val="bullet"/>
      <w:lvlText w:val="o"/>
      <w:lvlJc w:val="left"/>
      <w:pPr>
        <w:ind w:left="5760" w:hanging="360"/>
      </w:pPr>
      <w:rPr>
        <w:rFonts w:ascii="Courier New" w:hAnsi="Courier New"/>
      </w:rPr>
    </w:lvl>
    <w:lvl w:ilvl="8" w:tplc="E136840A">
      <w:start w:val="1"/>
      <w:numFmt w:val="bullet"/>
      <w:lvlText w:val=""/>
      <w:lvlJc w:val="left"/>
      <w:pPr>
        <w:ind w:left="6480" w:hanging="360"/>
      </w:pPr>
      <w:rPr>
        <w:rFonts w:ascii="Wingdings" w:hAnsi="Wingdings"/>
      </w:rPr>
    </w:lvl>
  </w:abstractNum>
  <w:abstractNum w:abstractNumId="37" w15:restartNumberingAfterBreak="0">
    <w:nsid w:val="75952136"/>
    <w:multiLevelType w:val="hybridMultilevel"/>
    <w:tmpl w:val="944E08AC"/>
    <w:lvl w:ilvl="0" w:tplc="F75AFC7E">
      <w:numFmt w:val="bullet"/>
      <w:lvlText w:val="•"/>
      <w:lvlJc w:val="left"/>
      <w:pPr>
        <w:ind w:left="720" w:hanging="360"/>
      </w:pPr>
      <w:rPr>
        <w:rFonts w:ascii="Trebuchet MS" w:eastAsia="Times New Roman" w:hAnsi="Trebuchet MS"/>
      </w:rPr>
    </w:lvl>
    <w:lvl w:ilvl="1" w:tplc="08889FA8">
      <w:start w:val="1"/>
      <w:numFmt w:val="bullet"/>
      <w:lvlText w:val="o"/>
      <w:lvlJc w:val="left"/>
      <w:pPr>
        <w:ind w:left="1440" w:hanging="360"/>
      </w:pPr>
      <w:rPr>
        <w:rFonts w:ascii="Courier New" w:hAnsi="Courier New"/>
      </w:rPr>
    </w:lvl>
    <w:lvl w:ilvl="2" w:tplc="593E21C0">
      <w:start w:val="1"/>
      <w:numFmt w:val="bullet"/>
      <w:lvlText w:val=""/>
      <w:lvlJc w:val="left"/>
      <w:pPr>
        <w:ind w:left="2160" w:hanging="360"/>
      </w:pPr>
      <w:rPr>
        <w:rFonts w:ascii="Wingdings" w:hAnsi="Wingdings"/>
      </w:rPr>
    </w:lvl>
    <w:lvl w:ilvl="3" w:tplc="4A7A8146">
      <w:start w:val="1"/>
      <w:numFmt w:val="bullet"/>
      <w:lvlText w:val=""/>
      <w:lvlJc w:val="left"/>
      <w:pPr>
        <w:ind w:left="2880" w:hanging="360"/>
      </w:pPr>
      <w:rPr>
        <w:rFonts w:ascii="Symbol" w:hAnsi="Symbol"/>
      </w:rPr>
    </w:lvl>
    <w:lvl w:ilvl="4" w:tplc="E10E7E92">
      <w:start w:val="1"/>
      <w:numFmt w:val="bullet"/>
      <w:lvlText w:val="o"/>
      <w:lvlJc w:val="left"/>
      <w:pPr>
        <w:ind w:left="3600" w:hanging="360"/>
      </w:pPr>
      <w:rPr>
        <w:rFonts w:ascii="Courier New" w:hAnsi="Courier New"/>
      </w:rPr>
    </w:lvl>
    <w:lvl w:ilvl="5" w:tplc="434038F6">
      <w:start w:val="1"/>
      <w:numFmt w:val="bullet"/>
      <w:lvlText w:val=""/>
      <w:lvlJc w:val="left"/>
      <w:pPr>
        <w:ind w:left="4320" w:hanging="360"/>
      </w:pPr>
      <w:rPr>
        <w:rFonts w:ascii="Wingdings" w:hAnsi="Wingdings"/>
      </w:rPr>
    </w:lvl>
    <w:lvl w:ilvl="6" w:tplc="C2F48180">
      <w:start w:val="1"/>
      <w:numFmt w:val="bullet"/>
      <w:lvlText w:val=""/>
      <w:lvlJc w:val="left"/>
      <w:pPr>
        <w:ind w:left="5040" w:hanging="360"/>
      </w:pPr>
      <w:rPr>
        <w:rFonts w:ascii="Symbol" w:hAnsi="Symbol"/>
      </w:rPr>
    </w:lvl>
    <w:lvl w:ilvl="7" w:tplc="8B48E360">
      <w:start w:val="1"/>
      <w:numFmt w:val="bullet"/>
      <w:lvlText w:val="o"/>
      <w:lvlJc w:val="left"/>
      <w:pPr>
        <w:ind w:left="5760" w:hanging="360"/>
      </w:pPr>
      <w:rPr>
        <w:rFonts w:ascii="Courier New" w:hAnsi="Courier New"/>
      </w:rPr>
    </w:lvl>
    <w:lvl w:ilvl="8" w:tplc="96220CE4">
      <w:start w:val="1"/>
      <w:numFmt w:val="bullet"/>
      <w:lvlText w:val=""/>
      <w:lvlJc w:val="left"/>
      <w:pPr>
        <w:ind w:left="6480" w:hanging="360"/>
      </w:pPr>
      <w:rPr>
        <w:rFonts w:ascii="Wingdings" w:hAnsi="Wingdings"/>
      </w:rPr>
    </w:lvl>
  </w:abstractNum>
  <w:abstractNum w:abstractNumId="38" w15:restartNumberingAfterBreak="0">
    <w:nsid w:val="75A220F5"/>
    <w:multiLevelType w:val="hybridMultilevel"/>
    <w:tmpl w:val="1B18B7E4"/>
    <w:lvl w:ilvl="0" w:tplc="4CCCB4F2">
      <w:start w:val="1"/>
      <w:numFmt w:val="decimal"/>
      <w:lvlText w:val="%1."/>
      <w:lvlJc w:val="left"/>
      <w:pPr>
        <w:ind w:left="720" w:hanging="360"/>
      </w:pPr>
      <w:rPr>
        <w:b/>
      </w:rPr>
    </w:lvl>
    <w:lvl w:ilvl="1" w:tplc="31D061D8">
      <w:start w:val="1"/>
      <w:numFmt w:val="lowerLetter"/>
      <w:lvlText w:val="%2."/>
      <w:lvlJc w:val="left"/>
      <w:pPr>
        <w:ind w:left="1440" w:hanging="360"/>
      </w:pPr>
    </w:lvl>
    <w:lvl w:ilvl="2" w:tplc="195C1E50">
      <w:start w:val="1"/>
      <w:numFmt w:val="lowerRoman"/>
      <w:lvlText w:val="%3."/>
      <w:lvlJc w:val="right"/>
      <w:pPr>
        <w:ind w:left="2160" w:hanging="180"/>
      </w:pPr>
    </w:lvl>
    <w:lvl w:ilvl="3" w:tplc="3D58DBEA">
      <w:start w:val="1"/>
      <w:numFmt w:val="decimal"/>
      <w:lvlText w:val="%4."/>
      <w:lvlJc w:val="left"/>
      <w:pPr>
        <w:ind w:left="2880" w:hanging="360"/>
      </w:pPr>
    </w:lvl>
    <w:lvl w:ilvl="4" w:tplc="602E5A16">
      <w:start w:val="1"/>
      <w:numFmt w:val="lowerLetter"/>
      <w:lvlText w:val="%5."/>
      <w:lvlJc w:val="left"/>
      <w:pPr>
        <w:ind w:left="3600" w:hanging="360"/>
      </w:pPr>
    </w:lvl>
    <w:lvl w:ilvl="5" w:tplc="6A26C0E4">
      <w:start w:val="1"/>
      <w:numFmt w:val="lowerRoman"/>
      <w:lvlText w:val="%6."/>
      <w:lvlJc w:val="right"/>
      <w:pPr>
        <w:ind w:left="4320" w:hanging="180"/>
      </w:pPr>
    </w:lvl>
    <w:lvl w:ilvl="6" w:tplc="89FC0CB8">
      <w:start w:val="1"/>
      <w:numFmt w:val="decimal"/>
      <w:lvlText w:val="%7."/>
      <w:lvlJc w:val="left"/>
      <w:pPr>
        <w:ind w:left="5040" w:hanging="360"/>
      </w:pPr>
    </w:lvl>
    <w:lvl w:ilvl="7" w:tplc="73643132">
      <w:start w:val="1"/>
      <w:numFmt w:val="lowerLetter"/>
      <w:lvlText w:val="%8."/>
      <w:lvlJc w:val="left"/>
      <w:pPr>
        <w:ind w:left="5760" w:hanging="360"/>
      </w:pPr>
    </w:lvl>
    <w:lvl w:ilvl="8" w:tplc="CF14C504">
      <w:start w:val="1"/>
      <w:numFmt w:val="lowerRoman"/>
      <w:lvlText w:val="%9."/>
      <w:lvlJc w:val="right"/>
      <w:pPr>
        <w:ind w:left="6480" w:hanging="180"/>
      </w:pPr>
    </w:lvl>
  </w:abstractNum>
  <w:abstractNum w:abstractNumId="39" w15:restartNumberingAfterBreak="0">
    <w:nsid w:val="774020AC"/>
    <w:multiLevelType w:val="hybridMultilevel"/>
    <w:tmpl w:val="5950AD3E"/>
    <w:lvl w:ilvl="0" w:tplc="A798147E">
      <w:numFmt w:val="bullet"/>
      <w:lvlText w:val="•"/>
      <w:lvlJc w:val="left"/>
      <w:pPr>
        <w:ind w:left="720" w:hanging="360"/>
      </w:pPr>
      <w:rPr>
        <w:rFonts w:ascii="Trebuchet MS" w:eastAsia="Times New Roman" w:hAnsi="Trebuchet MS"/>
      </w:rPr>
    </w:lvl>
    <w:lvl w:ilvl="1" w:tplc="A84AD29E">
      <w:start w:val="1"/>
      <w:numFmt w:val="bullet"/>
      <w:lvlText w:val="o"/>
      <w:lvlJc w:val="left"/>
      <w:pPr>
        <w:ind w:left="1440" w:hanging="360"/>
      </w:pPr>
      <w:rPr>
        <w:rFonts w:ascii="Courier New" w:hAnsi="Courier New"/>
      </w:rPr>
    </w:lvl>
    <w:lvl w:ilvl="2" w:tplc="6CE63C94">
      <w:start w:val="1"/>
      <w:numFmt w:val="bullet"/>
      <w:lvlText w:val=""/>
      <w:lvlJc w:val="left"/>
      <w:pPr>
        <w:ind w:left="2160" w:hanging="360"/>
      </w:pPr>
      <w:rPr>
        <w:rFonts w:ascii="Wingdings" w:hAnsi="Wingdings"/>
      </w:rPr>
    </w:lvl>
    <w:lvl w:ilvl="3" w:tplc="80108CA4">
      <w:start w:val="1"/>
      <w:numFmt w:val="bullet"/>
      <w:lvlText w:val=""/>
      <w:lvlJc w:val="left"/>
      <w:pPr>
        <w:ind w:left="2880" w:hanging="360"/>
      </w:pPr>
      <w:rPr>
        <w:rFonts w:ascii="Symbol" w:hAnsi="Symbol"/>
      </w:rPr>
    </w:lvl>
    <w:lvl w:ilvl="4" w:tplc="046E36F0">
      <w:start w:val="1"/>
      <w:numFmt w:val="bullet"/>
      <w:lvlText w:val="o"/>
      <w:lvlJc w:val="left"/>
      <w:pPr>
        <w:ind w:left="3600" w:hanging="360"/>
      </w:pPr>
      <w:rPr>
        <w:rFonts w:ascii="Courier New" w:hAnsi="Courier New"/>
      </w:rPr>
    </w:lvl>
    <w:lvl w:ilvl="5" w:tplc="FA3C683C">
      <w:start w:val="1"/>
      <w:numFmt w:val="bullet"/>
      <w:lvlText w:val=""/>
      <w:lvlJc w:val="left"/>
      <w:pPr>
        <w:ind w:left="4320" w:hanging="360"/>
      </w:pPr>
      <w:rPr>
        <w:rFonts w:ascii="Wingdings" w:hAnsi="Wingdings"/>
      </w:rPr>
    </w:lvl>
    <w:lvl w:ilvl="6" w:tplc="47701B2A">
      <w:start w:val="1"/>
      <w:numFmt w:val="bullet"/>
      <w:lvlText w:val=""/>
      <w:lvlJc w:val="left"/>
      <w:pPr>
        <w:ind w:left="5040" w:hanging="360"/>
      </w:pPr>
      <w:rPr>
        <w:rFonts w:ascii="Symbol" w:hAnsi="Symbol"/>
      </w:rPr>
    </w:lvl>
    <w:lvl w:ilvl="7" w:tplc="94228538">
      <w:start w:val="1"/>
      <w:numFmt w:val="bullet"/>
      <w:lvlText w:val="o"/>
      <w:lvlJc w:val="left"/>
      <w:pPr>
        <w:ind w:left="5760" w:hanging="360"/>
      </w:pPr>
      <w:rPr>
        <w:rFonts w:ascii="Courier New" w:hAnsi="Courier New"/>
      </w:rPr>
    </w:lvl>
    <w:lvl w:ilvl="8" w:tplc="137862D2">
      <w:start w:val="1"/>
      <w:numFmt w:val="bullet"/>
      <w:lvlText w:val=""/>
      <w:lvlJc w:val="left"/>
      <w:pPr>
        <w:ind w:left="6480" w:hanging="360"/>
      </w:pPr>
      <w:rPr>
        <w:rFonts w:ascii="Wingdings" w:hAnsi="Wingdings"/>
      </w:rPr>
    </w:lvl>
  </w:abstractNum>
  <w:abstractNum w:abstractNumId="40" w15:restartNumberingAfterBreak="0">
    <w:nsid w:val="79B14F7B"/>
    <w:multiLevelType w:val="hybridMultilevel"/>
    <w:tmpl w:val="E4981FB4"/>
    <w:lvl w:ilvl="0" w:tplc="BF56F6FC">
      <w:numFmt w:val="bullet"/>
      <w:lvlText w:val="•"/>
      <w:lvlJc w:val="left"/>
      <w:pPr>
        <w:ind w:left="720" w:hanging="360"/>
      </w:pPr>
      <w:rPr>
        <w:rFonts w:ascii="Trebuchet MS" w:eastAsia="Times New Roman" w:hAnsi="Trebuchet MS"/>
      </w:rPr>
    </w:lvl>
    <w:lvl w:ilvl="1" w:tplc="C7F487A6">
      <w:start w:val="1"/>
      <w:numFmt w:val="bullet"/>
      <w:lvlText w:val="o"/>
      <w:lvlJc w:val="left"/>
      <w:pPr>
        <w:ind w:left="1440" w:hanging="360"/>
      </w:pPr>
      <w:rPr>
        <w:rFonts w:ascii="Courier New" w:hAnsi="Courier New"/>
      </w:rPr>
    </w:lvl>
    <w:lvl w:ilvl="2" w:tplc="7046A610">
      <w:start w:val="1"/>
      <w:numFmt w:val="bullet"/>
      <w:lvlText w:val=""/>
      <w:lvlJc w:val="left"/>
      <w:pPr>
        <w:ind w:left="2160" w:hanging="360"/>
      </w:pPr>
      <w:rPr>
        <w:rFonts w:ascii="Wingdings" w:hAnsi="Wingdings"/>
      </w:rPr>
    </w:lvl>
    <w:lvl w:ilvl="3" w:tplc="623C0D94">
      <w:start w:val="1"/>
      <w:numFmt w:val="bullet"/>
      <w:lvlText w:val=""/>
      <w:lvlJc w:val="left"/>
      <w:pPr>
        <w:ind w:left="2880" w:hanging="360"/>
      </w:pPr>
      <w:rPr>
        <w:rFonts w:ascii="Symbol" w:hAnsi="Symbol"/>
      </w:rPr>
    </w:lvl>
    <w:lvl w:ilvl="4" w:tplc="3028E526">
      <w:start w:val="1"/>
      <w:numFmt w:val="bullet"/>
      <w:lvlText w:val="o"/>
      <w:lvlJc w:val="left"/>
      <w:pPr>
        <w:ind w:left="3600" w:hanging="360"/>
      </w:pPr>
      <w:rPr>
        <w:rFonts w:ascii="Courier New" w:hAnsi="Courier New"/>
      </w:rPr>
    </w:lvl>
    <w:lvl w:ilvl="5" w:tplc="9020847A">
      <w:start w:val="1"/>
      <w:numFmt w:val="bullet"/>
      <w:lvlText w:val=""/>
      <w:lvlJc w:val="left"/>
      <w:pPr>
        <w:ind w:left="4320" w:hanging="360"/>
      </w:pPr>
      <w:rPr>
        <w:rFonts w:ascii="Wingdings" w:hAnsi="Wingdings"/>
      </w:rPr>
    </w:lvl>
    <w:lvl w:ilvl="6" w:tplc="DE726D94">
      <w:start w:val="1"/>
      <w:numFmt w:val="bullet"/>
      <w:lvlText w:val=""/>
      <w:lvlJc w:val="left"/>
      <w:pPr>
        <w:ind w:left="5040" w:hanging="360"/>
      </w:pPr>
      <w:rPr>
        <w:rFonts w:ascii="Symbol" w:hAnsi="Symbol"/>
      </w:rPr>
    </w:lvl>
    <w:lvl w:ilvl="7" w:tplc="2BA4B5CC">
      <w:start w:val="1"/>
      <w:numFmt w:val="bullet"/>
      <w:lvlText w:val="o"/>
      <w:lvlJc w:val="left"/>
      <w:pPr>
        <w:ind w:left="5760" w:hanging="360"/>
      </w:pPr>
      <w:rPr>
        <w:rFonts w:ascii="Courier New" w:hAnsi="Courier New"/>
      </w:rPr>
    </w:lvl>
    <w:lvl w:ilvl="8" w:tplc="DD22218E">
      <w:start w:val="1"/>
      <w:numFmt w:val="bullet"/>
      <w:lvlText w:val=""/>
      <w:lvlJc w:val="left"/>
      <w:pPr>
        <w:ind w:left="6480" w:hanging="360"/>
      </w:pPr>
      <w:rPr>
        <w:rFonts w:ascii="Wingdings" w:hAnsi="Wingdings"/>
      </w:rPr>
    </w:lvl>
  </w:abstractNum>
  <w:abstractNum w:abstractNumId="41" w15:restartNumberingAfterBreak="0">
    <w:nsid w:val="7A7E1595"/>
    <w:multiLevelType w:val="hybridMultilevel"/>
    <w:tmpl w:val="68645F32"/>
    <w:lvl w:ilvl="0" w:tplc="90F6A354">
      <w:start w:val="1"/>
      <w:numFmt w:val="bullet"/>
      <w:lvlText w:val=""/>
      <w:lvlJc w:val="left"/>
      <w:pPr>
        <w:ind w:left="720" w:hanging="360"/>
      </w:pPr>
      <w:rPr>
        <w:rFonts w:ascii="Symbol" w:hAnsi="Symbol"/>
      </w:rPr>
    </w:lvl>
    <w:lvl w:ilvl="1" w:tplc="655AB0C6">
      <w:start w:val="1"/>
      <w:numFmt w:val="bullet"/>
      <w:lvlText w:val="o"/>
      <w:lvlJc w:val="left"/>
      <w:pPr>
        <w:ind w:left="1440" w:hanging="360"/>
      </w:pPr>
      <w:rPr>
        <w:rFonts w:ascii="Courier New" w:hAnsi="Courier New"/>
      </w:rPr>
    </w:lvl>
    <w:lvl w:ilvl="2" w:tplc="52E47FDE">
      <w:start w:val="1"/>
      <w:numFmt w:val="bullet"/>
      <w:lvlText w:val=""/>
      <w:lvlJc w:val="left"/>
      <w:pPr>
        <w:ind w:left="2160" w:hanging="360"/>
      </w:pPr>
      <w:rPr>
        <w:rFonts w:ascii="Wingdings" w:hAnsi="Wingdings"/>
      </w:rPr>
    </w:lvl>
    <w:lvl w:ilvl="3" w:tplc="E1AADB3E">
      <w:start w:val="1"/>
      <w:numFmt w:val="bullet"/>
      <w:lvlText w:val=""/>
      <w:lvlJc w:val="left"/>
      <w:pPr>
        <w:ind w:left="2880" w:hanging="360"/>
      </w:pPr>
      <w:rPr>
        <w:rFonts w:ascii="Symbol" w:hAnsi="Symbol"/>
      </w:rPr>
    </w:lvl>
    <w:lvl w:ilvl="4" w:tplc="86B69B1E">
      <w:start w:val="1"/>
      <w:numFmt w:val="bullet"/>
      <w:lvlText w:val="o"/>
      <w:lvlJc w:val="left"/>
      <w:pPr>
        <w:ind w:left="3600" w:hanging="360"/>
      </w:pPr>
      <w:rPr>
        <w:rFonts w:ascii="Courier New" w:hAnsi="Courier New"/>
      </w:rPr>
    </w:lvl>
    <w:lvl w:ilvl="5" w:tplc="3BC2DDF2">
      <w:start w:val="1"/>
      <w:numFmt w:val="bullet"/>
      <w:lvlText w:val=""/>
      <w:lvlJc w:val="left"/>
      <w:pPr>
        <w:ind w:left="4320" w:hanging="360"/>
      </w:pPr>
      <w:rPr>
        <w:rFonts w:ascii="Wingdings" w:hAnsi="Wingdings"/>
      </w:rPr>
    </w:lvl>
    <w:lvl w:ilvl="6" w:tplc="31F4E0C6">
      <w:start w:val="1"/>
      <w:numFmt w:val="bullet"/>
      <w:lvlText w:val=""/>
      <w:lvlJc w:val="left"/>
      <w:pPr>
        <w:ind w:left="5040" w:hanging="360"/>
      </w:pPr>
      <w:rPr>
        <w:rFonts w:ascii="Symbol" w:hAnsi="Symbol"/>
      </w:rPr>
    </w:lvl>
    <w:lvl w:ilvl="7" w:tplc="BE6A91C0">
      <w:start w:val="1"/>
      <w:numFmt w:val="bullet"/>
      <w:lvlText w:val="o"/>
      <w:lvlJc w:val="left"/>
      <w:pPr>
        <w:ind w:left="5760" w:hanging="360"/>
      </w:pPr>
      <w:rPr>
        <w:rFonts w:ascii="Courier New" w:hAnsi="Courier New"/>
      </w:rPr>
    </w:lvl>
    <w:lvl w:ilvl="8" w:tplc="FB743D0C">
      <w:start w:val="1"/>
      <w:numFmt w:val="bullet"/>
      <w:lvlText w:val=""/>
      <w:lvlJc w:val="left"/>
      <w:pPr>
        <w:ind w:left="6480" w:hanging="360"/>
      </w:pPr>
      <w:rPr>
        <w:rFonts w:ascii="Wingdings" w:hAnsi="Wingdings"/>
      </w:rPr>
    </w:lvl>
  </w:abstractNum>
  <w:num w:numId="1">
    <w:abstractNumId w:val="27"/>
  </w:num>
  <w:num w:numId="2">
    <w:abstractNumId w:val="25"/>
  </w:num>
  <w:num w:numId="3">
    <w:abstractNumId w:val="21"/>
  </w:num>
  <w:num w:numId="4">
    <w:abstractNumId w:val="11"/>
  </w:num>
  <w:num w:numId="5">
    <w:abstractNumId w:val="20"/>
  </w:num>
  <w:num w:numId="6">
    <w:abstractNumId w:val="4"/>
  </w:num>
  <w:num w:numId="7">
    <w:abstractNumId w:val="0"/>
  </w:num>
  <w:num w:numId="8">
    <w:abstractNumId w:val="19"/>
  </w:num>
  <w:num w:numId="9">
    <w:abstractNumId w:val="1"/>
  </w:num>
  <w:num w:numId="10">
    <w:abstractNumId w:val="9"/>
  </w:num>
  <w:num w:numId="11">
    <w:abstractNumId w:val="40"/>
  </w:num>
  <w:num w:numId="12">
    <w:abstractNumId w:val="37"/>
  </w:num>
  <w:num w:numId="13">
    <w:abstractNumId w:val="33"/>
  </w:num>
  <w:num w:numId="14">
    <w:abstractNumId w:val="7"/>
  </w:num>
  <w:num w:numId="15">
    <w:abstractNumId w:val="14"/>
  </w:num>
  <w:num w:numId="16">
    <w:abstractNumId w:val="24"/>
  </w:num>
  <w:num w:numId="17">
    <w:abstractNumId w:val="35"/>
  </w:num>
  <w:num w:numId="18">
    <w:abstractNumId w:val="23"/>
  </w:num>
  <w:num w:numId="19">
    <w:abstractNumId w:val="26"/>
  </w:num>
  <w:num w:numId="20">
    <w:abstractNumId w:val="39"/>
  </w:num>
  <w:num w:numId="21">
    <w:abstractNumId w:val="29"/>
  </w:num>
  <w:num w:numId="22">
    <w:abstractNumId w:val="16"/>
  </w:num>
  <w:num w:numId="23">
    <w:abstractNumId w:val="32"/>
  </w:num>
  <w:num w:numId="24">
    <w:abstractNumId w:val="12"/>
  </w:num>
  <w:num w:numId="25">
    <w:abstractNumId w:val="13"/>
  </w:num>
  <w:num w:numId="26">
    <w:abstractNumId w:val="31"/>
  </w:num>
  <w:num w:numId="27">
    <w:abstractNumId w:val="22"/>
  </w:num>
  <w:num w:numId="28">
    <w:abstractNumId w:val="3"/>
  </w:num>
  <w:num w:numId="29">
    <w:abstractNumId w:val="5"/>
  </w:num>
  <w:num w:numId="30">
    <w:abstractNumId w:val="30"/>
  </w:num>
  <w:num w:numId="31">
    <w:abstractNumId w:val="8"/>
  </w:num>
  <w:num w:numId="32">
    <w:abstractNumId w:val="6"/>
  </w:num>
  <w:num w:numId="33">
    <w:abstractNumId w:val="38"/>
  </w:num>
  <w:num w:numId="34">
    <w:abstractNumId w:val="18"/>
  </w:num>
  <w:num w:numId="35">
    <w:abstractNumId w:val="41"/>
  </w:num>
  <w:num w:numId="36">
    <w:abstractNumId w:val="34"/>
  </w:num>
  <w:num w:numId="37">
    <w:abstractNumId w:val="36"/>
  </w:num>
  <w:num w:numId="38">
    <w:abstractNumId w:val="10"/>
  </w:num>
  <w:num w:numId="39">
    <w:abstractNumId w:val="15"/>
  </w:num>
  <w:num w:numId="40">
    <w:abstractNumId w:val="17"/>
  </w:num>
  <w:num w:numId="41">
    <w:abstractNumId w:val="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08"/>
    <w:rsid w:val="00052F3D"/>
    <w:rsid w:val="000B425A"/>
    <w:rsid w:val="000E7B98"/>
    <w:rsid w:val="001F1239"/>
    <w:rsid w:val="002629A8"/>
    <w:rsid w:val="002651EB"/>
    <w:rsid w:val="00281725"/>
    <w:rsid w:val="00282AC6"/>
    <w:rsid w:val="003943EF"/>
    <w:rsid w:val="003A291A"/>
    <w:rsid w:val="00560632"/>
    <w:rsid w:val="005774AE"/>
    <w:rsid w:val="007430B4"/>
    <w:rsid w:val="00776A3E"/>
    <w:rsid w:val="008165A3"/>
    <w:rsid w:val="009E14FA"/>
    <w:rsid w:val="00B34E8B"/>
    <w:rsid w:val="00C140BB"/>
    <w:rsid w:val="00C20E4A"/>
    <w:rsid w:val="00C86C08"/>
    <w:rsid w:val="00CA2E80"/>
    <w:rsid w:val="00E73022"/>
    <w:rsid w:val="00EB1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6896"/>
  <w15:docId w15:val="{30253D89-901B-44CE-8D49-30451773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GB"/>
    </w:rPr>
  </w:style>
  <w:style w:type="paragraph" w:styleId="Heading1">
    <w:name w:val="heading 1"/>
    <w:basedOn w:val="Normal"/>
    <w:next w:val="Normal"/>
    <w:link w:val="Heading1Char"/>
    <w:pPr>
      <w:keepNext/>
      <w:spacing w:before="240" w:after="60"/>
      <w:outlineLvl w:val="0"/>
    </w:pPr>
    <w:rPr>
      <w:rFonts w:ascii="Cambria" w:eastAsia="Times New Roman" w:hAnsi="Cambria"/>
      <w:b/>
      <w:bCs/>
      <w:sz w:val="32"/>
      <w:szCs w:val="32"/>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eGrid">
    <w:name w:val="Table 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uiPriority w:val="99"/>
    <w:pPr>
      <w:spacing w:after="0" w:line="240" w:lineRule="auto"/>
    </w:p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rPr>
      <w:color w:val="0000FF"/>
      <w:u w:val="single"/>
    </w:rPr>
  </w:style>
  <w:style w:type="paragraph" w:styleId="Header">
    <w:name w:val="header"/>
    <w:basedOn w:val="Normal"/>
    <w:link w:val="HeaderChar"/>
    <w:pPr>
      <w:tabs>
        <w:tab w:val="center" w:pos="4513"/>
        <w:tab w:val="right" w:pos="9026"/>
      </w:tabs>
    </w:pPr>
    <w:rPr>
      <w:lang w:val="en-US"/>
    </w:r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rPr>
      <w:lang w:val="en-US"/>
    </w:r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Tahoma" w:hAnsi="Tahoma"/>
      <w:sz w:val="16"/>
      <w:szCs w:val="16"/>
      <w:lang w:val="en-US"/>
    </w:rPr>
  </w:style>
  <w:style w:type="character" w:customStyle="1" w:styleId="BalloonTextChar">
    <w:name w:val="Balloon Text Char"/>
    <w:link w:val="BalloonText"/>
    <w:rPr>
      <w:rFonts w:ascii="Tahoma" w:hAnsi="Tahoma"/>
      <w:sz w:val="16"/>
      <w:szCs w:val="16"/>
      <w:lang w:eastAsia="en-US"/>
    </w:rPr>
  </w:style>
  <w:style w:type="paragraph" w:styleId="ListParagraph">
    <w:name w:val="List Paragraph"/>
    <w:basedOn w:val="Normal"/>
    <w:pPr>
      <w:ind w:left="720"/>
    </w:p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hAnsi="Courier New"/>
      <w:lang w:eastAsia="en-US"/>
    </w:rPr>
  </w:style>
  <w:style w:type="character" w:styleId="Emphasis">
    <w:name w:val="Emphasis"/>
    <w:rPr>
      <w:i/>
      <w:iCs/>
    </w:rPr>
  </w:style>
  <w:style w:type="paragraph" w:customStyle="1" w:styleId="Title1">
    <w:name w:val="Title 1"/>
    <w:basedOn w:val="Heading1"/>
    <w:pPr>
      <w:keepLines/>
      <w:spacing w:before="480" w:after="120"/>
    </w:pPr>
    <w:rPr>
      <w:rFonts w:ascii="Arial" w:eastAsia="MS Gothic" w:hAnsi="Arial"/>
      <w:sz w:val="56"/>
      <w:lang w:val="en-US" w:eastAsia="zh-CN"/>
    </w:rPr>
  </w:style>
  <w:style w:type="character" w:customStyle="1" w:styleId="Heading1Char">
    <w:name w:val="Heading 1 Char"/>
    <w:link w:val="Heading1"/>
    <w:rPr>
      <w:rFonts w:ascii="Cambria" w:eastAsia="Times New Roman" w:hAnsi="Cambria"/>
      <w:b/>
      <w:bCs/>
      <w:sz w:val="32"/>
      <w:szCs w:val="32"/>
      <w:lang w:eastAsia="en-US"/>
    </w:rPr>
  </w:style>
  <w:style w:type="paragraph" w:styleId="NoSpacing">
    <w:name w:val="No Spacing"/>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0.jpg"/><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Penny Harris</cp:lastModifiedBy>
  <cp:revision>10</cp:revision>
  <dcterms:created xsi:type="dcterms:W3CDTF">2022-10-05T11:36:00Z</dcterms:created>
  <dcterms:modified xsi:type="dcterms:W3CDTF">2025-08-20T14:51:00Z</dcterms:modified>
</cp:coreProperties>
</file>